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74" w:rsidRDefault="005D751D">
      <w:pPr>
        <w:pStyle w:val="Balk2"/>
        <w:spacing w:before="60"/>
        <w:ind w:left="0" w:right="137"/>
        <w:jc w:val="right"/>
      </w:pPr>
      <w:bookmarkStart w:id="0" w:name="_bookmark4"/>
      <w:bookmarkEnd w:id="0"/>
      <w:r>
        <w:t>EK-2.C</w:t>
      </w:r>
    </w:p>
    <w:p w:rsidR="00630C74" w:rsidRDefault="005D751D">
      <w:pPr>
        <w:ind w:left="139"/>
        <w:rPr>
          <w:b/>
          <w:sz w:val="24"/>
        </w:rPr>
      </w:pPr>
      <w:r>
        <w:rPr>
          <w:b/>
          <w:sz w:val="24"/>
        </w:rPr>
        <w:t>Makine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Ekipman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Alımları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Uygulama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Sözleşmesi</w:t>
      </w:r>
    </w:p>
    <w:p w:rsidR="00630C74" w:rsidRDefault="005D751D">
      <w:pPr>
        <w:pStyle w:val="GvdeMetni"/>
        <w:spacing w:line="274" w:lineRule="exact"/>
        <w:ind w:left="706"/>
        <w:jc w:val="both"/>
      </w:pPr>
      <w:r>
        <w:t>İşbu</w:t>
      </w:r>
      <w:r>
        <w:rPr>
          <w:spacing w:val="51"/>
        </w:rPr>
        <w:t xml:space="preserve"> </w:t>
      </w:r>
      <w:r>
        <w:t>sözleşme,</w:t>
      </w:r>
      <w:r>
        <w:rPr>
          <w:spacing w:val="51"/>
        </w:rPr>
        <w:t xml:space="preserve"> </w:t>
      </w:r>
      <w:r>
        <w:t>................................................................................</w:t>
      </w:r>
      <w:r>
        <w:rPr>
          <w:spacing w:val="53"/>
        </w:rPr>
        <w:t xml:space="preserve"> </w:t>
      </w:r>
      <w:r>
        <w:t>(bundan</w:t>
      </w:r>
      <w:r>
        <w:rPr>
          <w:spacing w:val="51"/>
        </w:rPr>
        <w:t xml:space="preserve"> </w:t>
      </w:r>
      <w:r>
        <w:t>sonra</w:t>
      </w:r>
      <w:r>
        <w:rPr>
          <w:spacing w:val="50"/>
        </w:rPr>
        <w:t xml:space="preserve"> </w:t>
      </w:r>
      <w:r>
        <w:t>“Yatırımcı”</w:t>
      </w:r>
    </w:p>
    <w:p w:rsidR="00630C74" w:rsidRDefault="005D751D">
      <w:pPr>
        <w:pStyle w:val="GvdeMetni"/>
        <w:spacing w:before="21" w:line="256" w:lineRule="auto"/>
        <w:ind w:left="139" w:right="139"/>
        <w:jc w:val="both"/>
      </w:pPr>
      <w:r>
        <w:t>olarak</w:t>
      </w:r>
      <w:r>
        <w:rPr>
          <w:spacing w:val="1"/>
        </w:rPr>
        <w:t xml:space="preserve"> </w:t>
      </w:r>
      <w:r>
        <w:t>anılacak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yatırımcının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soyadı/unvanı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adresi)</w:t>
      </w:r>
      <w:r>
        <w:rPr>
          <w:spacing w:val="-57"/>
        </w:rPr>
        <w:t xml:space="preserve"> </w:t>
      </w:r>
      <w:r>
        <w:t>ile.............................................................................. (bundan sonra “Yüklenici” olarak anılacak olan</w:t>
      </w:r>
      <w:r>
        <w:rPr>
          <w:spacing w:val="1"/>
        </w:rPr>
        <w:t xml:space="preserve"> </w:t>
      </w:r>
      <w:r>
        <w:t>tedarikçinin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soyadı/unvanı ve</w:t>
      </w:r>
      <w:r>
        <w:rPr>
          <w:spacing w:val="-1"/>
        </w:rPr>
        <w:t xml:space="preserve"> </w:t>
      </w:r>
      <w:r>
        <w:t>adresi)</w:t>
      </w:r>
      <w:r>
        <w:rPr>
          <w:spacing w:val="-1"/>
        </w:rPr>
        <w:t xml:space="preserve"> </w:t>
      </w:r>
      <w:r>
        <w:t>arasında  …/…/20..</w:t>
      </w:r>
      <w:r>
        <w:rPr>
          <w:spacing w:val="-1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akdedilmiştir.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spacing w:before="166"/>
        <w:ind w:right="144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-12"/>
          <w:sz w:val="24"/>
        </w:rPr>
        <w:t xml:space="preserve"> </w:t>
      </w:r>
      <w:r>
        <w:rPr>
          <w:sz w:val="24"/>
        </w:rPr>
        <w:t>ekli</w:t>
      </w:r>
      <w:r>
        <w:rPr>
          <w:spacing w:val="-10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emin</w:t>
      </w:r>
      <w:r>
        <w:rPr>
          <w:spacing w:val="-12"/>
          <w:sz w:val="24"/>
        </w:rPr>
        <w:t xml:space="preserve"> </w:t>
      </w:r>
      <w:r>
        <w:rPr>
          <w:sz w:val="24"/>
        </w:rPr>
        <w:t>Kayıt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Şartlarında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teslim</w:t>
      </w:r>
      <w:r>
        <w:rPr>
          <w:spacing w:val="-10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2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r>
        <w:rPr>
          <w:sz w:val="24"/>
        </w:rPr>
        <w:t>ekipmanı işbu sözleşmenin imza tarihini müteakip aşağıda belirtilen adrese montajı yapılmış</w:t>
      </w:r>
      <w:r>
        <w:rPr>
          <w:spacing w:val="1"/>
          <w:sz w:val="24"/>
        </w:rPr>
        <w:t xml:space="preserve"> </w:t>
      </w:r>
      <w:r>
        <w:rPr>
          <w:sz w:val="24"/>
        </w:rPr>
        <w:t>vaziyette</w:t>
      </w:r>
      <w:r>
        <w:rPr>
          <w:spacing w:val="-2"/>
          <w:sz w:val="24"/>
        </w:rPr>
        <w:t xml:space="preserve"> </w:t>
      </w:r>
      <w:r>
        <w:rPr>
          <w:sz w:val="24"/>
        </w:rPr>
        <w:t>teslim edecektir.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  <w:tab w:val="left" w:leader="dot" w:pos="6334"/>
        </w:tabs>
        <w:ind w:right="139"/>
        <w:jc w:val="both"/>
        <w:rPr>
          <w:sz w:val="24"/>
        </w:rPr>
      </w:pPr>
      <w:r>
        <w:rPr>
          <w:sz w:val="24"/>
        </w:rPr>
        <w:t>İşbu sözleşme kapsamında satın alınacak makine ekipmanın toplam satın alma bedeli KDV ve</w:t>
      </w:r>
      <w:r>
        <w:rPr>
          <w:spacing w:val="1"/>
          <w:sz w:val="24"/>
        </w:rPr>
        <w:t xml:space="preserve"> </w:t>
      </w:r>
      <w:r>
        <w:rPr>
          <w:sz w:val="24"/>
        </w:rPr>
        <w:t>varsa ÖTV</w:t>
      </w:r>
      <w:r>
        <w:rPr>
          <w:spacing w:val="1"/>
          <w:sz w:val="24"/>
        </w:rPr>
        <w:t xml:space="preserve"> </w:t>
      </w:r>
      <w:r>
        <w:rPr>
          <w:sz w:val="24"/>
        </w:rPr>
        <w:t>hariç</w:t>
      </w:r>
      <w:r>
        <w:rPr>
          <w:sz w:val="24"/>
        </w:rPr>
        <w:tab/>
        <w:t>(rakam ve</w:t>
      </w:r>
      <w:r>
        <w:rPr>
          <w:spacing w:val="5"/>
          <w:sz w:val="24"/>
        </w:rPr>
        <w:t xml:space="preserve"> </w:t>
      </w:r>
      <w:r>
        <w:rPr>
          <w:sz w:val="24"/>
        </w:rPr>
        <w:t>yazı</w:t>
      </w:r>
      <w:r>
        <w:rPr>
          <w:spacing w:val="1"/>
          <w:sz w:val="24"/>
        </w:rPr>
        <w:t xml:space="preserve"> </w:t>
      </w:r>
      <w:r>
        <w:rPr>
          <w:sz w:val="24"/>
        </w:rPr>
        <w:t>ile)</w:t>
      </w:r>
      <w:r>
        <w:rPr>
          <w:spacing w:val="-1"/>
          <w:sz w:val="24"/>
        </w:rPr>
        <w:t xml:space="preserve"> </w:t>
      </w:r>
      <w:r>
        <w:rPr>
          <w:sz w:val="24"/>
        </w:rPr>
        <w:t>TL’dir.</w:t>
      </w:r>
      <w:r>
        <w:rPr>
          <w:spacing w:val="3"/>
          <w:sz w:val="24"/>
        </w:rPr>
        <w:t xml:space="preserve"> </w:t>
      </w:r>
      <w:r>
        <w:rPr>
          <w:sz w:val="24"/>
        </w:rPr>
        <w:t>Yukarıda</w:t>
      </w:r>
    </w:p>
    <w:p w:rsidR="00630C74" w:rsidRDefault="005D751D">
      <w:pPr>
        <w:pStyle w:val="GvdeMetni"/>
        <w:ind w:left="706" w:right="143"/>
        <w:jc w:val="both"/>
      </w:pPr>
      <w:r>
        <w:t>belirtilen fiyatlar kesin ve sabit olup sözleşmenin uygulanması sırasında herhangi bir değişiklik</w:t>
      </w:r>
      <w:r>
        <w:rPr>
          <w:spacing w:val="-57"/>
        </w:rPr>
        <w:t xml:space="preserve"> </w:t>
      </w:r>
      <w:r>
        <w:t>söz konusu olmay</w:t>
      </w:r>
      <w:r>
        <w:t>acaktır.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KDV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varsa</w:t>
      </w:r>
      <w:r>
        <w:rPr>
          <w:spacing w:val="-4"/>
          <w:sz w:val="24"/>
        </w:rPr>
        <w:t xml:space="preserve"> </w:t>
      </w:r>
      <w:r>
        <w:rPr>
          <w:sz w:val="24"/>
        </w:rPr>
        <w:t>ÖTV’nin</w:t>
      </w:r>
      <w:r>
        <w:rPr>
          <w:spacing w:val="-2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ödenecektir.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ind w:right="141"/>
        <w:jc w:val="both"/>
        <w:rPr>
          <w:sz w:val="24"/>
        </w:rPr>
      </w:pP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sözleşme</w:t>
      </w:r>
      <w:r>
        <w:rPr>
          <w:spacing w:val="-6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6"/>
          <w:sz w:val="24"/>
        </w:rPr>
        <w:t xml:space="preserve"> </w:t>
      </w:r>
      <w:r>
        <w:rPr>
          <w:sz w:val="24"/>
        </w:rPr>
        <w:t>satın</w:t>
      </w:r>
      <w:r>
        <w:rPr>
          <w:spacing w:val="-4"/>
          <w:sz w:val="24"/>
        </w:rPr>
        <w:t xml:space="preserve"> </w:t>
      </w:r>
      <w:r>
        <w:rPr>
          <w:sz w:val="24"/>
        </w:rPr>
        <w:t>alınacak</w:t>
      </w:r>
      <w:r>
        <w:rPr>
          <w:spacing w:val="-5"/>
          <w:sz w:val="24"/>
        </w:rPr>
        <w:t xml:space="preserve"> </w:t>
      </w:r>
      <w:r>
        <w:rPr>
          <w:sz w:val="24"/>
        </w:rPr>
        <w:t>makine</w:t>
      </w:r>
      <w:r>
        <w:rPr>
          <w:spacing w:val="-6"/>
          <w:sz w:val="24"/>
        </w:rPr>
        <w:t xml:space="preserve"> </w:t>
      </w:r>
      <w:r>
        <w:rPr>
          <w:sz w:val="24"/>
        </w:rPr>
        <w:t>ekipmanın</w:t>
      </w:r>
      <w:r>
        <w:rPr>
          <w:spacing w:val="-4"/>
          <w:sz w:val="24"/>
        </w:rPr>
        <w:t xml:space="preserve"> </w:t>
      </w:r>
      <w:r>
        <w:rPr>
          <w:sz w:val="24"/>
        </w:rPr>
        <w:t>tamamının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edilmesini</w:t>
      </w:r>
      <w:r>
        <w:rPr>
          <w:spacing w:val="-7"/>
          <w:sz w:val="24"/>
        </w:rPr>
        <w:t xml:space="preserve"> </w:t>
      </w:r>
      <w:r>
        <w:rPr>
          <w:sz w:val="24"/>
        </w:rPr>
        <w:t>takiben</w:t>
      </w:r>
      <w:r>
        <w:rPr>
          <w:spacing w:val="-57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Özellik</w:t>
      </w:r>
      <w:r>
        <w:rPr>
          <w:spacing w:val="1"/>
          <w:sz w:val="24"/>
        </w:rPr>
        <w:t xml:space="preserve"> </w:t>
      </w:r>
      <w:r>
        <w:rPr>
          <w:sz w:val="24"/>
        </w:rPr>
        <w:t>Belgesine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-57"/>
          <w:sz w:val="24"/>
        </w:rPr>
        <w:t xml:space="preserve"> </w:t>
      </w:r>
      <w:r>
        <w:rPr>
          <w:sz w:val="24"/>
        </w:rPr>
        <w:t>ekipmanların Teknik Özellik Belgesinde belirtilen özellikleri tamamen karşılamadığı durumda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eksiklik</w:t>
      </w:r>
      <w:r>
        <w:rPr>
          <w:spacing w:val="2"/>
          <w:sz w:val="24"/>
        </w:rPr>
        <w:t xml:space="preserve"> </w:t>
      </w:r>
      <w:r>
        <w:rPr>
          <w:sz w:val="24"/>
        </w:rPr>
        <w:t>yüklenici 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giderilecektir.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spacing w:before="1"/>
        <w:ind w:right="142"/>
        <w:jc w:val="both"/>
        <w:rPr>
          <w:sz w:val="24"/>
        </w:rPr>
      </w:pPr>
      <w:r>
        <w:rPr>
          <w:sz w:val="24"/>
        </w:rPr>
        <w:t>Satın alınacak makine ekipmana ait uygulama rehberinde belirtilen teknik belgeler uygulama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ekinde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 tarafından verilecektir.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ind w:right="140"/>
        <w:jc w:val="both"/>
        <w:rPr>
          <w:sz w:val="24"/>
        </w:rPr>
      </w:pPr>
      <w:r>
        <w:rPr>
          <w:sz w:val="24"/>
        </w:rPr>
        <w:t>Sözleşme hükümlerine ilişkin bir anlaşmazlık oluştuğunda ve/veya taraflardan birinin sözleşme</w:t>
      </w:r>
      <w:r>
        <w:rPr>
          <w:spacing w:val="-57"/>
          <w:sz w:val="24"/>
        </w:rPr>
        <w:t xml:space="preserve"> </w:t>
      </w:r>
      <w:r>
        <w:rPr>
          <w:sz w:val="24"/>
        </w:rPr>
        <w:t>hükümlerine uymaması ve/veya hükümler dışında hak talep etmesi ve tarafların sorunu kendi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36"/>
          <w:sz w:val="24"/>
        </w:rPr>
        <w:t xml:space="preserve"> </w:t>
      </w:r>
      <w:r>
        <w:rPr>
          <w:sz w:val="24"/>
        </w:rPr>
        <w:t>sulh</w:t>
      </w:r>
      <w:r>
        <w:rPr>
          <w:spacing w:val="40"/>
          <w:sz w:val="24"/>
        </w:rPr>
        <w:t xml:space="preserve"> </w:t>
      </w:r>
      <w:r>
        <w:rPr>
          <w:sz w:val="24"/>
        </w:rPr>
        <w:t>yoluyla</w:t>
      </w:r>
      <w:r>
        <w:rPr>
          <w:spacing w:val="38"/>
          <w:sz w:val="24"/>
        </w:rPr>
        <w:t xml:space="preserve"> </w:t>
      </w:r>
      <w:r>
        <w:rPr>
          <w:sz w:val="24"/>
        </w:rPr>
        <w:t>çözememeleri</w:t>
      </w:r>
      <w:r>
        <w:rPr>
          <w:spacing w:val="38"/>
          <w:sz w:val="24"/>
        </w:rPr>
        <w:t xml:space="preserve"> </w:t>
      </w:r>
      <w:r>
        <w:rPr>
          <w:sz w:val="24"/>
        </w:rPr>
        <w:t>halinde</w:t>
      </w:r>
      <w:r>
        <w:rPr>
          <w:spacing w:val="36"/>
          <w:sz w:val="24"/>
        </w:rPr>
        <w:t xml:space="preserve"> </w:t>
      </w:r>
      <w:r>
        <w:rPr>
          <w:sz w:val="24"/>
        </w:rPr>
        <w:t>uyuşmazlıkların</w:t>
      </w:r>
      <w:r>
        <w:rPr>
          <w:spacing w:val="38"/>
          <w:sz w:val="24"/>
        </w:rPr>
        <w:t xml:space="preserve"> </w:t>
      </w:r>
      <w:r>
        <w:rPr>
          <w:sz w:val="24"/>
        </w:rPr>
        <w:t>çözümünde</w:t>
      </w:r>
      <w:r>
        <w:rPr>
          <w:spacing w:val="37"/>
          <w:sz w:val="24"/>
        </w:rPr>
        <w:t xml:space="preserve"> </w:t>
      </w:r>
      <w:r>
        <w:rPr>
          <w:sz w:val="24"/>
        </w:rPr>
        <w:t>…………….</w:t>
      </w:r>
    </w:p>
    <w:p w:rsidR="00630C74" w:rsidRDefault="005D751D">
      <w:pPr>
        <w:pStyle w:val="GvdeMetni"/>
        <w:ind w:left="706"/>
        <w:jc w:val="both"/>
      </w:pPr>
      <w:r>
        <w:t>Mahkemeleri</w:t>
      </w:r>
      <w:r>
        <w:rPr>
          <w:spacing w:val="-6"/>
        </w:rPr>
        <w:t xml:space="preserve"> </w:t>
      </w:r>
      <w:r>
        <w:t>yetkilidir.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Teslimat</w:t>
      </w:r>
      <w:r>
        <w:rPr>
          <w:spacing w:val="-6"/>
          <w:sz w:val="24"/>
        </w:rPr>
        <w:t xml:space="preserve"> </w:t>
      </w:r>
      <w:r>
        <w:rPr>
          <w:sz w:val="24"/>
        </w:rPr>
        <w:t>Adresi:</w:t>
      </w:r>
    </w:p>
    <w:p w:rsidR="00630C74" w:rsidRDefault="005D751D">
      <w:pPr>
        <w:pStyle w:val="ListeParagraf"/>
        <w:numPr>
          <w:ilvl w:val="0"/>
          <w:numId w:val="1"/>
        </w:numPr>
        <w:tabs>
          <w:tab w:val="left" w:pos="707"/>
        </w:tabs>
        <w:ind w:hanging="568"/>
        <w:jc w:val="both"/>
        <w:rPr>
          <w:sz w:val="24"/>
        </w:rPr>
      </w:pPr>
      <w:r>
        <w:rPr>
          <w:sz w:val="24"/>
        </w:rPr>
        <w:t>Ek:</w:t>
      </w:r>
    </w:p>
    <w:p w:rsidR="00630C74" w:rsidRDefault="005D751D">
      <w:pPr>
        <w:pStyle w:val="ListeParagraf"/>
        <w:numPr>
          <w:ilvl w:val="1"/>
          <w:numId w:val="1"/>
        </w:numPr>
        <w:tabs>
          <w:tab w:val="left" w:pos="947"/>
        </w:tabs>
        <w:ind w:hanging="241"/>
        <w:jc w:val="both"/>
        <w:rPr>
          <w:sz w:val="24"/>
        </w:rPr>
      </w:pPr>
      <w:r>
        <w:rPr>
          <w:sz w:val="24"/>
        </w:rPr>
        <w:t>Yüklenici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pacing w:val="-3"/>
          <w:sz w:val="24"/>
        </w:rPr>
        <w:t xml:space="preserve"> </w:t>
      </w:r>
      <w:r>
        <w:rPr>
          <w:sz w:val="24"/>
        </w:rPr>
        <w:t>(İlgili</w:t>
      </w:r>
      <w:r>
        <w:rPr>
          <w:spacing w:val="-1"/>
          <w:sz w:val="24"/>
        </w:rPr>
        <w:t xml:space="preserve"> </w:t>
      </w:r>
      <w:r>
        <w:rPr>
          <w:sz w:val="24"/>
        </w:rPr>
        <w:t>oda</w:t>
      </w:r>
      <w:r>
        <w:rPr>
          <w:spacing w:val="-3"/>
          <w:sz w:val="24"/>
        </w:rPr>
        <w:t xml:space="preserve"> </w:t>
      </w:r>
      <w:r>
        <w:rPr>
          <w:sz w:val="24"/>
        </w:rPr>
        <w:t>kaydı,</w:t>
      </w:r>
      <w:r>
        <w:rPr>
          <w:spacing w:val="-1"/>
          <w:sz w:val="24"/>
        </w:rPr>
        <w:t xml:space="preserve"> </w:t>
      </w:r>
      <w:r>
        <w:rPr>
          <w:sz w:val="24"/>
        </w:rPr>
        <w:t>ortaklık yapısını</w:t>
      </w:r>
      <w:r>
        <w:rPr>
          <w:spacing w:val="-1"/>
          <w:sz w:val="24"/>
        </w:rPr>
        <w:t xml:space="preserve"> </w:t>
      </w:r>
      <w:r>
        <w:rPr>
          <w:sz w:val="24"/>
        </w:rPr>
        <w:t>gösteren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</w:p>
    <w:p w:rsidR="00630C74" w:rsidRDefault="005D751D">
      <w:pPr>
        <w:pStyle w:val="ListeParagraf"/>
        <w:numPr>
          <w:ilvl w:val="1"/>
          <w:numId w:val="1"/>
        </w:numPr>
        <w:tabs>
          <w:tab w:val="left" w:pos="947"/>
        </w:tabs>
        <w:ind w:hanging="241"/>
        <w:jc w:val="both"/>
        <w:rPr>
          <w:sz w:val="24"/>
        </w:rPr>
      </w:pPr>
      <w:r>
        <w:rPr>
          <w:sz w:val="24"/>
        </w:rPr>
        <w:t>Makine</w:t>
      </w:r>
      <w:r>
        <w:rPr>
          <w:spacing w:val="-3"/>
          <w:sz w:val="24"/>
        </w:rPr>
        <w:t xml:space="preserve"> </w:t>
      </w:r>
      <w:r>
        <w:rPr>
          <w:sz w:val="24"/>
        </w:rPr>
        <w:t>ekipmana ait</w:t>
      </w:r>
      <w:r>
        <w:rPr>
          <w:spacing w:val="-2"/>
          <w:sz w:val="24"/>
        </w:rPr>
        <w:t xml:space="preserve"> </w:t>
      </w:r>
      <w:r>
        <w:rPr>
          <w:sz w:val="24"/>
        </w:rPr>
        <w:t>belgeler</w:t>
      </w:r>
    </w:p>
    <w:p w:rsidR="00630C74" w:rsidRDefault="00630C74">
      <w:pPr>
        <w:pStyle w:val="GvdeMetni"/>
        <w:rPr>
          <w:sz w:val="26"/>
        </w:rPr>
      </w:pPr>
    </w:p>
    <w:p w:rsidR="00630C74" w:rsidRDefault="005D751D">
      <w:pPr>
        <w:pStyle w:val="GvdeMetni"/>
        <w:spacing w:before="157"/>
        <w:ind w:left="139"/>
        <w:jc w:val="both"/>
      </w:pPr>
      <w:r>
        <w:t>İşbu</w:t>
      </w:r>
      <w:r>
        <w:rPr>
          <w:spacing w:val="-3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tarafların</w:t>
      </w:r>
      <w:r>
        <w:rPr>
          <w:spacing w:val="-1"/>
        </w:rPr>
        <w:t xml:space="preserve"> </w:t>
      </w:r>
      <w:r>
        <w:t>rızası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…/…/20.. tarihinde</w:t>
      </w:r>
      <w:r>
        <w:rPr>
          <w:spacing w:val="-2"/>
        </w:rPr>
        <w:t xml:space="preserve"> </w:t>
      </w:r>
      <w:r>
        <w:t>müştereken</w:t>
      </w:r>
      <w:r>
        <w:rPr>
          <w:spacing w:val="-2"/>
        </w:rPr>
        <w:t xml:space="preserve"> </w:t>
      </w:r>
      <w:r>
        <w:t>imzalanmıştır.</w:t>
      </w:r>
    </w:p>
    <w:p w:rsidR="00630C74" w:rsidRDefault="00630C74">
      <w:pPr>
        <w:pStyle w:val="GvdeMetni"/>
        <w:rPr>
          <w:sz w:val="26"/>
        </w:rPr>
      </w:pPr>
    </w:p>
    <w:p w:rsidR="00630C74" w:rsidRDefault="00630C74">
      <w:pPr>
        <w:pStyle w:val="GvdeMetni"/>
        <w:spacing w:before="8"/>
        <w:rPr>
          <w:sz w:val="29"/>
        </w:rPr>
      </w:pPr>
    </w:p>
    <w:p w:rsidR="00630C74" w:rsidRDefault="005D751D">
      <w:pPr>
        <w:pStyle w:val="GvdeMetni"/>
        <w:tabs>
          <w:tab w:val="left" w:pos="4964"/>
        </w:tabs>
        <w:spacing w:before="1"/>
        <w:ind w:right="1"/>
        <w:jc w:val="center"/>
      </w:pPr>
      <w:r>
        <w:t>YÜKLENİCİ</w:t>
      </w:r>
      <w:r>
        <w:tab/>
        <w:t>YATIRIMCI</w:t>
      </w:r>
    </w:p>
    <w:p w:rsidR="00630C74" w:rsidRDefault="00630C74" w:rsidP="004F0C12">
      <w:pPr>
        <w:pStyle w:val="Balk2"/>
        <w:spacing w:before="60"/>
        <w:ind w:left="0" w:right="139"/>
        <w:jc w:val="right"/>
        <w:rPr>
          <w:b w:val="0"/>
        </w:rPr>
      </w:pPr>
      <w:bookmarkStart w:id="1" w:name="_bookmark5"/>
      <w:bookmarkStart w:id="2" w:name="_GoBack"/>
      <w:bookmarkEnd w:id="1"/>
      <w:bookmarkEnd w:id="2"/>
    </w:p>
    <w:sectPr w:rsidR="00630C74" w:rsidSect="004F0C12">
      <w:footerReference w:type="default" r:id="rId7"/>
      <w:pgSz w:w="11920" w:h="16860"/>
      <w:pgMar w:top="920" w:right="880" w:bottom="1340" w:left="1020" w:header="0" w:footer="1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1D" w:rsidRDefault="005D751D">
      <w:r>
        <w:separator/>
      </w:r>
    </w:p>
  </w:endnote>
  <w:endnote w:type="continuationSeparator" w:id="0">
    <w:p w:rsidR="005D751D" w:rsidRDefault="005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74" w:rsidRDefault="00630C74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1D" w:rsidRDefault="005D751D">
      <w:r>
        <w:separator/>
      </w:r>
    </w:p>
  </w:footnote>
  <w:footnote w:type="continuationSeparator" w:id="0">
    <w:p w:rsidR="005D751D" w:rsidRDefault="005D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534E9"/>
    <w:multiLevelType w:val="hybridMultilevel"/>
    <w:tmpl w:val="2CECDA44"/>
    <w:lvl w:ilvl="0" w:tplc="E7FA29A2">
      <w:start w:val="1"/>
      <w:numFmt w:val="decimal"/>
      <w:lvlText w:val="%1."/>
      <w:lvlJc w:val="left"/>
      <w:pPr>
        <w:ind w:left="70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31014E0">
      <w:start w:val="1"/>
      <w:numFmt w:val="decimal"/>
      <w:lvlText w:val="%2."/>
      <w:lvlJc w:val="left"/>
      <w:pPr>
        <w:ind w:left="9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CC610B0">
      <w:numFmt w:val="bullet"/>
      <w:lvlText w:val="•"/>
      <w:lvlJc w:val="left"/>
      <w:pPr>
        <w:ind w:left="1947" w:hanging="240"/>
      </w:pPr>
      <w:rPr>
        <w:rFonts w:hint="default"/>
        <w:lang w:val="tr-TR" w:eastAsia="en-US" w:bidi="ar-SA"/>
      </w:rPr>
    </w:lvl>
    <w:lvl w:ilvl="3" w:tplc="A1F82CAC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4" w:tplc="429CA5A8">
      <w:numFmt w:val="bullet"/>
      <w:lvlText w:val="•"/>
      <w:lvlJc w:val="left"/>
      <w:pPr>
        <w:ind w:left="3963" w:hanging="240"/>
      </w:pPr>
      <w:rPr>
        <w:rFonts w:hint="default"/>
        <w:lang w:val="tr-TR" w:eastAsia="en-US" w:bidi="ar-SA"/>
      </w:rPr>
    </w:lvl>
    <w:lvl w:ilvl="5" w:tplc="BABA0ED0">
      <w:numFmt w:val="bullet"/>
      <w:lvlText w:val="•"/>
      <w:lvlJc w:val="left"/>
      <w:pPr>
        <w:ind w:left="4971" w:hanging="240"/>
      </w:pPr>
      <w:rPr>
        <w:rFonts w:hint="default"/>
        <w:lang w:val="tr-TR" w:eastAsia="en-US" w:bidi="ar-SA"/>
      </w:rPr>
    </w:lvl>
    <w:lvl w:ilvl="6" w:tplc="8C8A076E">
      <w:numFmt w:val="bullet"/>
      <w:lvlText w:val="•"/>
      <w:lvlJc w:val="left"/>
      <w:pPr>
        <w:ind w:left="5979" w:hanging="240"/>
      </w:pPr>
      <w:rPr>
        <w:rFonts w:hint="default"/>
        <w:lang w:val="tr-TR" w:eastAsia="en-US" w:bidi="ar-SA"/>
      </w:rPr>
    </w:lvl>
    <w:lvl w:ilvl="7" w:tplc="6F101E4E">
      <w:numFmt w:val="bullet"/>
      <w:lvlText w:val="•"/>
      <w:lvlJc w:val="left"/>
      <w:pPr>
        <w:ind w:left="6987" w:hanging="240"/>
      </w:pPr>
      <w:rPr>
        <w:rFonts w:hint="default"/>
        <w:lang w:val="tr-TR" w:eastAsia="en-US" w:bidi="ar-SA"/>
      </w:rPr>
    </w:lvl>
    <w:lvl w:ilvl="8" w:tplc="ED2A295C">
      <w:numFmt w:val="bullet"/>
      <w:lvlText w:val="•"/>
      <w:lvlJc w:val="left"/>
      <w:pPr>
        <w:ind w:left="7995" w:hanging="240"/>
      </w:pPr>
      <w:rPr>
        <w:rFonts w:hint="default"/>
        <w:lang w:val="tr-TR" w:eastAsia="en-US" w:bidi="ar-SA"/>
      </w:rPr>
    </w:lvl>
  </w:abstractNum>
  <w:abstractNum w:abstractNumId="1">
    <w:nsid w:val="79FE5120"/>
    <w:multiLevelType w:val="hybridMultilevel"/>
    <w:tmpl w:val="014C3858"/>
    <w:lvl w:ilvl="0" w:tplc="F7C62B30">
      <w:start w:val="1"/>
      <w:numFmt w:val="decimal"/>
      <w:lvlText w:val="%1."/>
      <w:lvlJc w:val="left"/>
      <w:pPr>
        <w:ind w:left="85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3E83C2E">
      <w:start w:val="1"/>
      <w:numFmt w:val="upperRoman"/>
      <w:lvlText w:val="(%2)"/>
      <w:lvlJc w:val="left"/>
      <w:pPr>
        <w:ind w:left="1145" w:hanging="2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0B84101A">
      <w:numFmt w:val="bullet"/>
      <w:lvlText w:val="•"/>
      <w:lvlJc w:val="left"/>
      <w:pPr>
        <w:ind w:left="2125" w:hanging="299"/>
      </w:pPr>
      <w:rPr>
        <w:rFonts w:hint="default"/>
        <w:lang w:val="tr-TR" w:eastAsia="en-US" w:bidi="ar-SA"/>
      </w:rPr>
    </w:lvl>
    <w:lvl w:ilvl="3" w:tplc="FB86F87E">
      <w:numFmt w:val="bullet"/>
      <w:lvlText w:val="•"/>
      <w:lvlJc w:val="left"/>
      <w:pPr>
        <w:ind w:left="3111" w:hanging="299"/>
      </w:pPr>
      <w:rPr>
        <w:rFonts w:hint="default"/>
        <w:lang w:val="tr-TR" w:eastAsia="en-US" w:bidi="ar-SA"/>
      </w:rPr>
    </w:lvl>
    <w:lvl w:ilvl="4" w:tplc="AAC4A84E">
      <w:numFmt w:val="bullet"/>
      <w:lvlText w:val="•"/>
      <w:lvlJc w:val="left"/>
      <w:pPr>
        <w:ind w:left="4097" w:hanging="299"/>
      </w:pPr>
      <w:rPr>
        <w:rFonts w:hint="default"/>
        <w:lang w:val="tr-TR" w:eastAsia="en-US" w:bidi="ar-SA"/>
      </w:rPr>
    </w:lvl>
    <w:lvl w:ilvl="5" w:tplc="324E343E">
      <w:numFmt w:val="bullet"/>
      <w:lvlText w:val="•"/>
      <w:lvlJc w:val="left"/>
      <w:pPr>
        <w:ind w:left="5082" w:hanging="299"/>
      </w:pPr>
      <w:rPr>
        <w:rFonts w:hint="default"/>
        <w:lang w:val="tr-TR" w:eastAsia="en-US" w:bidi="ar-SA"/>
      </w:rPr>
    </w:lvl>
    <w:lvl w:ilvl="6" w:tplc="74D0E67C">
      <w:numFmt w:val="bullet"/>
      <w:lvlText w:val="•"/>
      <w:lvlJc w:val="left"/>
      <w:pPr>
        <w:ind w:left="6068" w:hanging="299"/>
      </w:pPr>
      <w:rPr>
        <w:rFonts w:hint="default"/>
        <w:lang w:val="tr-TR" w:eastAsia="en-US" w:bidi="ar-SA"/>
      </w:rPr>
    </w:lvl>
    <w:lvl w:ilvl="7" w:tplc="A9804026">
      <w:numFmt w:val="bullet"/>
      <w:lvlText w:val="•"/>
      <w:lvlJc w:val="left"/>
      <w:pPr>
        <w:ind w:left="7054" w:hanging="299"/>
      </w:pPr>
      <w:rPr>
        <w:rFonts w:hint="default"/>
        <w:lang w:val="tr-TR" w:eastAsia="en-US" w:bidi="ar-SA"/>
      </w:rPr>
    </w:lvl>
    <w:lvl w:ilvl="8" w:tplc="5E5C563C">
      <w:numFmt w:val="bullet"/>
      <w:lvlText w:val="•"/>
      <w:lvlJc w:val="left"/>
      <w:pPr>
        <w:ind w:left="8039" w:hanging="299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74"/>
    <w:rsid w:val="004F0C12"/>
    <w:rsid w:val="005D751D"/>
    <w:rsid w:val="00630C74"/>
    <w:rsid w:val="006536C7"/>
    <w:rsid w:val="00787720"/>
    <w:rsid w:val="00936EBE"/>
    <w:rsid w:val="00E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887F4-2FD4-49DE-A056-C8A8BDF9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2" w:right="12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23" w:right="12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3"/>
      <w:ind w:left="139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578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9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126529-88F4-4D94-9253-A6378D20384B}"/>
</file>

<file path=customXml/itemProps2.xml><?xml version="1.0" encoding="utf-8"?>
<ds:datastoreItem xmlns:ds="http://schemas.openxmlformats.org/officeDocument/2006/customXml" ds:itemID="{40C53216-5123-49C7-8E0E-1EDB445552C7}"/>
</file>

<file path=customXml/itemProps3.xml><?xml version="1.0" encoding="utf-8"?>
<ds:datastoreItem xmlns:ds="http://schemas.openxmlformats.org/officeDocument/2006/customXml" ds:itemID="{7668821D-013F-4497-814F-430EC6129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LNV</cp:lastModifiedBy>
  <cp:revision>2</cp:revision>
  <dcterms:created xsi:type="dcterms:W3CDTF">2023-04-06T06:07:00Z</dcterms:created>
  <dcterms:modified xsi:type="dcterms:W3CDTF">2023-04-06T06:07:00Z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  <property fmtid="{D5CDD505-2E9C-101B-9397-08002B2CF9AE}" pid="5" name="ContentTypeId">
    <vt:lpwstr>0x010100C10655CAD4E89E48A8C5473085C60FA3</vt:lpwstr>
  </property>
</Properties>
</file>