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4" w:rsidRDefault="000D24BE">
      <w:pPr>
        <w:pStyle w:val="Balk1"/>
        <w:spacing w:before="61"/>
        <w:ind w:left="123"/>
      </w:pPr>
      <w:bookmarkStart w:id="0" w:name="_bookmark1"/>
      <w:bookmarkEnd w:id="0"/>
      <w:r>
        <w:t>SATIN</w:t>
      </w:r>
      <w:r>
        <w:rPr>
          <w:spacing w:val="-5"/>
        </w:rPr>
        <w:t xml:space="preserve"> </w:t>
      </w:r>
      <w:r>
        <w:t>ALIMLARDA</w:t>
      </w:r>
      <w:r>
        <w:rPr>
          <w:spacing w:val="-5"/>
        </w:rPr>
        <w:t xml:space="preserve"> </w:t>
      </w:r>
      <w:r>
        <w:t>KULLANILACAK</w:t>
      </w:r>
      <w:r>
        <w:rPr>
          <w:spacing w:val="-4"/>
        </w:rPr>
        <w:t xml:space="preserve"> </w:t>
      </w:r>
      <w:r>
        <w:t>DOKÜMANLAR</w:t>
      </w:r>
    </w:p>
    <w:p w:rsidR="00630C74" w:rsidRDefault="00630C74">
      <w:pPr>
        <w:pStyle w:val="GvdeMetni"/>
        <w:rPr>
          <w:b/>
          <w:sz w:val="20"/>
        </w:rPr>
      </w:pPr>
    </w:p>
    <w:p w:rsidR="00630C74" w:rsidRDefault="000D24BE">
      <w:pPr>
        <w:pStyle w:val="Balk2"/>
        <w:spacing w:before="217"/>
        <w:ind w:left="9076" w:right="123"/>
        <w:jc w:val="center"/>
      </w:pPr>
      <w:bookmarkStart w:id="1" w:name="_bookmark2"/>
      <w:bookmarkEnd w:id="1"/>
      <w:r>
        <w:t>EK-2.A</w:t>
      </w:r>
    </w:p>
    <w:p w:rsidR="00630C74" w:rsidRDefault="000D24BE">
      <w:pPr>
        <w:spacing w:before="1"/>
        <w:ind w:left="118" w:right="123"/>
        <w:jc w:val="center"/>
        <w:rPr>
          <w:b/>
          <w:sz w:val="24"/>
        </w:rPr>
      </w:pPr>
      <w:r>
        <w:rPr>
          <w:b/>
          <w:sz w:val="24"/>
        </w:rPr>
        <w:t>TEKNİK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ÖZELLİK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BELGESİNİN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</w:t>
      </w:r>
    </w:p>
    <w:p w:rsidR="00630C74" w:rsidRDefault="00630C74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9"/>
        <w:gridCol w:w="1844"/>
        <w:gridCol w:w="2415"/>
        <w:gridCol w:w="1698"/>
        <w:gridCol w:w="855"/>
        <w:gridCol w:w="846"/>
      </w:tblGrid>
      <w:tr w:rsidR="00630C74">
        <w:trPr>
          <w:trHeight w:val="827"/>
        </w:trPr>
        <w:tc>
          <w:tcPr>
            <w:tcW w:w="422" w:type="dxa"/>
          </w:tcPr>
          <w:p w:rsidR="00630C74" w:rsidRDefault="00630C7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C74" w:rsidRDefault="000D24BE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99" w:type="dxa"/>
          </w:tcPr>
          <w:p w:rsidR="00630C74" w:rsidRDefault="000D24BE">
            <w:pPr>
              <w:pStyle w:val="TableParagraph"/>
              <w:spacing w:line="276" w:lineRule="exact"/>
              <w:ind w:left="10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Ekipmanın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844" w:type="dxa"/>
          </w:tcPr>
          <w:p w:rsidR="00630C74" w:rsidRDefault="000D24BE">
            <w:pPr>
              <w:pStyle w:val="TableParagraph"/>
              <w:spacing w:before="138" w:line="237" w:lineRule="auto"/>
              <w:ind w:left="413" w:right="-11" w:hanging="402"/>
              <w:rPr>
                <w:b/>
                <w:sz w:val="24"/>
              </w:rPr>
            </w:pPr>
            <w:r>
              <w:rPr>
                <w:b/>
                <w:sz w:val="24"/>
              </w:rPr>
              <w:t>Özellikler/Teknik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Özellikler</w:t>
            </w:r>
          </w:p>
        </w:tc>
        <w:tc>
          <w:tcPr>
            <w:tcW w:w="2415" w:type="dxa"/>
          </w:tcPr>
          <w:p w:rsidR="00630C74" w:rsidRDefault="000D24BE">
            <w:pPr>
              <w:pStyle w:val="TableParagraph"/>
              <w:spacing w:before="138" w:line="237" w:lineRule="auto"/>
              <w:ind w:left="367" w:right="111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Bakım,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Parça,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Garanti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Şartları</w:t>
            </w:r>
          </w:p>
        </w:tc>
        <w:tc>
          <w:tcPr>
            <w:tcW w:w="1698" w:type="dxa"/>
          </w:tcPr>
          <w:p w:rsidR="00630C74" w:rsidRDefault="000D24BE">
            <w:pPr>
              <w:pStyle w:val="TableParagraph"/>
              <w:spacing w:before="138" w:line="237" w:lineRule="auto"/>
              <w:ind w:left="311" w:right="36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Şart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İstekler</w:t>
            </w:r>
          </w:p>
        </w:tc>
        <w:tc>
          <w:tcPr>
            <w:tcW w:w="855" w:type="dxa"/>
          </w:tcPr>
          <w:p w:rsidR="00630C74" w:rsidRDefault="00630C7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C74" w:rsidRDefault="000D24BE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846" w:type="dxa"/>
          </w:tcPr>
          <w:p w:rsidR="00630C74" w:rsidRDefault="00630C7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0C74" w:rsidRDefault="000D24BE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</w:tr>
      <w:tr w:rsidR="00630C74">
        <w:trPr>
          <w:trHeight w:val="275"/>
        </w:trPr>
        <w:tc>
          <w:tcPr>
            <w:tcW w:w="422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</w:tr>
      <w:tr w:rsidR="00630C74">
        <w:trPr>
          <w:trHeight w:val="275"/>
        </w:trPr>
        <w:tc>
          <w:tcPr>
            <w:tcW w:w="422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</w:tr>
      <w:tr w:rsidR="00630C74">
        <w:trPr>
          <w:trHeight w:val="277"/>
        </w:trPr>
        <w:tc>
          <w:tcPr>
            <w:tcW w:w="422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630C74" w:rsidRDefault="00630C74">
            <w:pPr>
              <w:pStyle w:val="TableParagraph"/>
              <w:rPr>
                <w:sz w:val="20"/>
              </w:rPr>
            </w:pPr>
          </w:p>
        </w:tc>
      </w:tr>
    </w:tbl>
    <w:p w:rsidR="00630C74" w:rsidRDefault="00630C74">
      <w:pPr>
        <w:pStyle w:val="GvdeMetni"/>
        <w:spacing w:before="8"/>
        <w:rPr>
          <w:b/>
          <w:sz w:val="15"/>
        </w:rPr>
      </w:pPr>
    </w:p>
    <w:p w:rsidR="00630C74" w:rsidRDefault="000D24BE">
      <w:pPr>
        <w:pStyle w:val="GvdeMetni"/>
        <w:spacing w:before="90" w:line="256" w:lineRule="auto"/>
        <w:ind w:left="139"/>
      </w:pPr>
      <w:r>
        <w:t>Not:</w:t>
      </w:r>
      <w:r>
        <w:rPr>
          <w:spacing w:val="26"/>
        </w:rPr>
        <w:t xml:space="preserve"> </w:t>
      </w:r>
      <w:r>
        <w:t>Yatırımcı</w:t>
      </w:r>
      <w:r>
        <w:rPr>
          <w:spacing w:val="27"/>
        </w:rPr>
        <w:t xml:space="preserve"> </w:t>
      </w:r>
      <w:r>
        <w:t>tarafından</w:t>
      </w:r>
      <w:r>
        <w:rPr>
          <w:spacing w:val="25"/>
        </w:rPr>
        <w:t xml:space="preserve"> </w:t>
      </w:r>
      <w:r>
        <w:t>tedarikçiye</w:t>
      </w:r>
      <w:r>
        <w:rPr>
          <w:spacing w:val="25"/>
        </w:rPr>
        <w:t xml:space="preserve"> </w:t>
      </w:r>
      <w:r>
        <w:t>verilecek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tedarikçi</w:t>
      </w:r>
      <w:r>
        <w:rPr>
          <w:spacing w:val="26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belgeye</w:t>
      </w:r>
      <w:r>
        <w:rPr>
          <w:spacing w:val="25"/>
        </w:rPr>
        <w:t xml:space="preserve"> </w:t>
      </w:r>
      <w:r>
        <w:t>istinaden</w:t>
      </w:r>
      <w:r>
        <w:rPr>
          <w:spacing w:val="25"/>
        </w:rPr>
        <w:t xml:space="preserve"> </w:t>
      </w:r>
      <w:r>
        <w:t>“Temin</w:t>
      </w:r>
      <w:r>
        <w:rPr>
          <w:spacing w:val="26"/>
        </w:rPr>
        <w:t xml:space="preserve"> </w:t>
      </w:r>
      <w:r>
        <w:t>Kayıt</w:t>
      </w:r>
      <w:r>
        <w:rPr>
          <w:spacing w:val="2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Şartları”nı</w:t>
      </w:r>
      <w:r>
        <w:rPr>
          <w:spacing w:val="-1"/>
        </w:rPr>
        <w:t xml:space="preserve"> </w:t>
      </w:r>
      <w:r>
        <w:t>doldurarak</w:t>
      </w:r>
      <w:r>
        <w:rPr>
          <w:spacing w:val="4"/>
        </w:rPr>
        <w:t xml:space="preserve"> </w:t>
      </w:r>
      <w:r>
        <w:t>yatırımcıya</w:t>
      </w:r>
      <w:r>
        <w:rPr>
          <w:spacing w:val="-1"/>
        </w:rPr>
        <w:t xml:space="preserve"> </w:t>
      </w:r>
      <w:r>
        <w:t>sunacaktır.</w:t>
      </w:r>
    </w:p>
    <w:p w:rsidR="00630C74" w:rsidRDefault="00630C74" w:rsidP="00936EBE">
      <w:pPr>
        <w:pStyle w:val="Balk2"/>
        <w:spacing w:before="60"/>
        <w:ind w:left="0" w:right="141"/>
        <w:jc w:val="right"/>
        <w:rPr>
          <w:b w:val="0"/>
        </w:rPr>
      </w:pPr>
      <w:bookmarkStart w:id="2" w:name="_bookmark3"/>
      <w:bookmarkStart w:id="3" w:name="_GoBack"/>
      <w:bookmarkEnd w:id="2"/>
      <w:bookmarkEnd w:id="3"/>
    </w:p>
    <w:sectPr w:rsidR="00630C74" w:rsidSect="00936EBE">
      <w:footerReference w:type="default" r:id="rId7"/>
      <w:pgSz w:w="11920" w:h="16860"/>
      <w:pgMar w:top="920" w:right="880" w:bottom="1340" w:left="1020" w:header="0" w:footer="1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BE" w:rsidRDefault="000D24BE">
      <w:r>
        <w:separator/>
      </w:r>
    </w:p>
  </w:endnote>
  <w:endnote w:type="continuationSeparator" w:id="0">
    <w:p w:rsidR="000D24BE" w:rsidRDefault="000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74" w:rsidRDefault="00630C7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BE" w:rsidRDefault="000D24BE">
      <w:r>
        <w:separator/>
      </w:r>
    </w:p>
  </w:footnote>
  <w:footnote w:type="continuationSeparator" w:id="0">
    <w:p w:rsidR="000D24BE" w:rsidRDefault="000D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34E9"/>
    <w:multiLevelType w:val="hybridMultilevel"/>
    <w:tmpl w:val="2CECDA44"/>
    <w:lvl w:ilvl="0" w:tplc="E7FA29A2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31014E0">
      <w:start w:val="1"/>
      <w:numFmt w:val="decimal"/>
      <w:lvlText w:val="%2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CC610B0">
      <w:numFmt w:val="bullet"/>
      <w:lvlText w:val="•"/>
      <w:lvlJc w:val="left"/>
      <w:pPr>
        <w:ind w:left="1947" w:hanging="240"/>
      </w:pPr>
      <w:rPr>
        <w:rFonts w:hint="default"/>
        <w:lang w:val="tr-TR" w:eastAsia="en-US" w:bidi="ar-SA"/>
      </w:rPr>
    </w:lvl>
    <w:lvl w:ilvl="3" w:tplc="A1F82CAC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4" w:tplc="429CA5A8">
      <w:numFmt w:val="bullet"/>
      <w:lvlText w:val="•"/>
      <w:lvlJc w:val="left"/>
      <w:pPr>
        <w:ind w:left="3963" w:hanging="240"/>
      </w:pPr>
      <w:rPr>
        <w:rFonts w:hint="default"/>
        <w:lang w:val="tr-TR" w:eastAsia="en-US" w:bidi="ar-SA"/>
      </w:rPr>
    </w:lvl>
    <w:lvl w:ilvl="5" w:tplc="BABA0ED0">
      <w:numFmt w:val="bullet"/>
      <w:lvlText w:val="•"/>
      <w:lvlJc w:val="left"/>
      <w:pPr>
        <w:ind w:left="4971" w:hanging="240"/>
      </w:pPr>
      <w:rPr>
        <w:rFonts w:hint="default"/>
        <w:lang w:val="tr-TR" w:eastAsia="en-US" w:bidi="ar-SA"/>
      </w:rPr>
    </w:lvl>
    <w:lvl w:ilvl="6" w:tplc="8C8A076E">
      <w:numFmt w:val="bullet"/>
      <w:lvlText w:val="•"/>
      <w:lvlJc w:val="left"/>
      <w:pPr>
        <w:ind w:left="5979" w:hanging="240"/>
      </w:pPr>
      <w:rPr>
        <w:rFonts w:hint="default"/>
        <w:lang w:val="tr-TR" w:eastAsia="en-US" w:bidi="ar-SA"/>
      </w:rPr>
    </w:lvl>
    <w:lvl w:ilvl="7" w:tplc="6F101E4E">
      <w:numFmt w:val="bullet"/>
      <w:lvlText w:val="•"/>
      <w:lvlJc w:val="left"/>
      <w:pPr>
        <w:ind w:left="6987" w:hanging="240"/>
      </w:pPr>
      <w:rPr>
        <w:rFonts w:hint="default"/>
        <w:lang w:val="tr-TR" w:eastAsia="en-US" w:bidi="ar-SA"/>
      </w:rPr>
    </w:lvl>
    <w:lvl w:ilvl="8" w:tplc="ED2A295C">
      <w:numFmt w:val="bullet"/>
      <w:lvlText w:val="•"/>
      <w:lvlJc w:val="left"/>
      <w:pPr>
        <w:ind w:left="7995" w:hanging="240"/>
      </w:pPr>
      <w:rPr>
        <w:rFonts w:hint="default"/>
        <w:lang w:val="tr-TR" w:eastAsia="en-US" w:bidi="ar-SA"/>
      </w:rPr>
    </w:lvl>
  </w:abstractNum>
  <w:abstractNum w:abstractNumId="1">
    <w:nsid w:val="79FE5120"/>
    <w:multiLevelType w:val="hybridMultilevel"/>
    <w:tmpl w:val="014C3858"/>
    <w:lvl w:ilvl="0" w:tplc="F7C62B30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3E83C2E">
      <w:start w:val="1"/>
      <w:numFmt w:val="upperRoman"/>
      <w:lvlText w:val="(%2)"/>
      <w:lvlJc w:val="left"/>
      <w:pPr>
        <w:ind w:left="1145" w:hanging="2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0B84101A">
      <w:numFmt w:val="bullet"/>
      <w:lvlText w:val="•"/>
      <w:lvlJc w:val="left"/>
      <w:pPr>
        <w:ind w:left="2125" w:hanging="299"/>
      </w:pPr>
      <w:rPr>
        <w:rFonts w:hint="default"/>
        <w:lang w:val="tr-TR" w:eastAsia="en-US" w:bidi="ar-SA"/>
      </w:rPr>
    </w:lvl>
    <w:lvl w:ilvl="3" w:tplc="FB86F87E">
      <w:numFmt w:val="bullet"/>
      <w:lvlText w:val="•"/>
      <w:lvlJc w:val="left"/>
      <w:pPr>
        <w:ind w:left="3111" w:hanging="299"/>
      </w:pPr>
      <w:rPr>
        <w:rFonts w:hint="default"/>
        <w:lang w:val="tr-TR" w:eastAsia="en-US" w:bidi="ar-SA"/>
      </w:rPr>
    </w:lvl>
    <w:lvl w:ilvl="4" w:tplc="AAC4A84E">
      <w:numFmt w:val="bullet"/>
      <w:lvlText w:val="•"/>
      <w:lvlJc w:val="left"/>
      <w:pPr>
        <w:ind w:left="4097" w:hanging="299"/>
      </w:pPr>
      <w:rPr>
        <w:rFonts w:hint="default"/>
        <w:lang w:val="tr-TR" w:eastAsia="en-US" w:bidi="ar-SA"/>
      </w:rPr>
    </w:lvl>
    <w:lvl w:ilvl="5" w:tplc="324E343E">
      <w:numFmt w:val="bullet"/>
      <w:lvlText w:val="•"/>
      <w:lvlJc w:val="left"/>
      <w:pPr>
        <w:ind w:left="5082" w:hanging="299"/>
      </w:pPr>
      <w:rPr>
        <w:rFonts w:hint="default"/>
        <w:lang w:val="tr-TR" w:eastAsia="en-US" w:bidi="ar-SA"/>
      </w:rPr>
    </w:lvl>
    <w:lvl w:ilvl="6" w:tplc="74D0E67C">
      <w:numFmt w:val="bullet"/>
      <w:lvlText w:val="•"/>
      <w:lvlJc w:val="left"/>
      <w:pPr>
        <w:ind w:left="6068" w:hanging="299"/>
      </w:pPr>
      <w:rPr>
        <w:rFonts w:hint="default"/>
        <w:lang w:val="tr-TR" w:eastAsia="en-US" w:bidi="ar-SA"/>
      </w:rPr>
    </w:lvl>
    <w:lvl w:ilvl="7" w:tplc="A9804026">
      <w:numFmt w:val="bullet"/>
      <w:lvlText w:val="•"/>
      <w:lvlJc w:val="left"/>
      <w:pPr>
        <w:ind w:left="7054" w:hanging="299"/>
      </w:pPr>
      <w:rPr>
        <w:rFonts w:hint="default"/>
        <w:lang w:val="tr-TR" w:eastAsia="en-US" w:bidi="ar-SA"/>
      </w:rPr>
    </w:lvl>
    <w:lvl w:ilvl="8" w:tplc="5E5C563C">
      <w:numFmt w:val="bullet"/>
      <w:lvlText w:val="•"/>
      <w:lvlJc w:val="left"/>
      <w:pPr>
        <w:ind w:left="8039" w:hanging="29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4"/>
    <w:rsid w:val="000D24BE"/>
    <w:rsid w:val="00630C74"/>
    <w:rsid w:val="006536C7"/>
    <w:rsid w:val="00936EBE"/>
    <w:rsid w:val="00E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887F4-2FD4-49DE-A056-C8A8BDF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2" w:right="1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3" w:right="12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3"/>
      <w:ind w:left="139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578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BF6FC-02E1-4D8D-9E26-8857E2720F87}"/>
</file>

<file path=customXml/itemProps2.xml><?xml version="1.0" encoding="utf-8"?>
<ds:datastoreItem xmlns:ds="http://schemas.openxmlformats.org/officeDocument/2006/customXml" ds:itemID="{95782F56-5276-4B30-B01F-D733FA9691D3}"/>
</file>

<file path=customXml/itemProps3.xml><?xml version="1.0" encoding="utf-8"?>
<ds:datastoreItem xmlns:ds="http://schemas.openxmlformats.org/officeDocument/2006/customXml" ds:itemID="{26AB183E-7989-4740-9ADC-7CA4ACC4B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LNV</cp:lastModifiedBy>
  <cp:revision>2</cp:revision>
  <dcterms:created xsi:type="dcterms:W3CDTF">2023-04-06T06:05:00Z</dcterms:created>
  <dcterms:modified xsi:type="dcterms:W3CDTF">2023-04-06T06:05:00Z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ContentTypeId">
    <vt:lpwstr>0x010100C10655CAD4E89E48A8C5473085C60FA3</vt:lpwstr>
  </property>
</Properties>
</file>