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85" w:rsidRDefault="00AE6385" w:rsidP="00AE6385">
      <w:pPr>
        <w:pStyle w:val="GvdeMetni"/>
        <w:rPr>
          <w:b/>
          <w:sz w:val="28"/>
        </w:rPr>
      </w:pPr>
    </w:p>
    <w:p w:rsidR="00952D47" w:rsidRDefault="00952D47" w:rsidP="00952D47">
      <w:pPr>
        <w:pStyle w:val="Balk1"/>
      </w:pPr>
      <w:bookmarkStart w:id="0" w:name="_GoBack"/>
      <w:r>
        <w:t>MAKİNE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EKİPMAN</w:t>
      </w:r>
      <w:r>
        <w:rPr>
          <w:spacing w:val="-12"/>
        </w:rPr>
        <w:t xml:space="preserve"> </w:t>
      </w:r>
      <w:r>
        <w:t>ALIMLARI-DEĞERLENDİRME</w:t>
      </w:r>
      <w:r>
        <w:rPr>
          <w:spacing w:val="-11"/>
        </w:rPr>
        <w:t xml:space="preserve"> </w:t>
      </w:r>
      <w:r>
        <w:rPr>
          <w:spacing w:val="-2"/>
        </w:rPr>
        <w:t>FORMU</w:t>
      </w:r>
      <w:bookmarkEnd w:id="0"/>
    </w:p>
    <w:p w:rsidR="00952D47" w:rsidRDefault="00952D47" w:rsidP="00952D47">
      <w:pPr>
        <w:pStyle w:val="GvdeMetni"/>
        <w:spacing w:before="186"/>
        <w:rPr>
          <w:b/>
          <w:sz w:val="28"/>
        </w:rPr>
      </w:pP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5103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Projenin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Adı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5103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 xml:space="preserve">İl </w:t>
      </w:r>
      <w:r>
        <w:rPr>
          <w:b/>
          <w:spacing w:val="-2"/>
          <w:sz w:val="24"/>
        </w:rPr>
        <w:t>Müdürlüğü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5103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Tedarik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Edilecek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Ürünlerin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Ayrıntıları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5103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Tahmini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Maliyet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952D47" w:rsidRPr="00AF631F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5103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Davet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Tedarikçi</w:t>
      </w:r>
      <w:r>
        <w:rPr>
          <w:b/>
          <w:spacing w:val="-2"/>
          <w:sz w:val="24"/>
        </w:rPr>
        <w:t xml:space="preserve"> Sayısı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5103"/>
        </w:tabs>
        <w:autoSpaceDE w:val="0"/>
        <w:autoSpaceDN w:val="0"/>
        <w:spacing w:after="0" w:line="240" w:lineRule="auto"/>
        <w:contextualSpacing w:val="0"/>
      </w:pPr>
      <w:r w:rsidRPr="00AF631F">
        <w:rPr>
          <w:b/>
          <w:sz w:val="24"/>
        </w:rPr>
        <w:t>Teklif</w:t>
      </w:r>
      <w:r w:rsidRPr="00AF631F">
        <w:rPr>
          <w:b/>
          <w:spacing w:val="-2"/>
          <w:sz w:val="24"/>
        </w:rPr>
        <w:t xml:space="preserve"> </w:t>
      </w:r>
      <w:r w:rsidRPr="00AF631F">
        <w:rPr>
          <w:b/>
          <w:sz w:val="24"/>
        </w:rPr>
        <w:t>Veren</w:t>
      </w:r>
      <w:r w:rsidRPr="00AF631F">
        <w:rPr>
          <w:b/>
          <w:spacing w:val="-3"/>
          <w:sz w:val="24"/>
        </w:rPr>
        <w:t xml:space="preserve"> </w:t>
      </w:r>
      <w:r w:rsidRPr="00AF631F">
        <w:rPr>
          <w:b/>
          <w:sz w:val="24"/>
        </w:rPr>
        <w:t>Tedarikçi</w:t>
      </w:r>
      <w:r w:rsidRPr="00AF631F">
        <w:rPr>
          <w:b/>
          <w:spacing w:val="-4"/>
          <w:sz w:val="24"/>
        </w:rPr>
        <w:t xml:space="preserve"> </w:t>
      </w:r>
      <w:r w:rsidRPr="00AF631F">
        <w:rPr>
          <w:b/>
          <w:spacing w:val="-2"/>
          <w:sz w:val="24"/>
        </w:rPr>
        <w:t>Sayısı</w:t>
      </w:r>
      <w:r w:rsidRPr="00AF631F">
        <w:rPr>
          <w:b/>
          <w:sz w:val="24"/>
        </w:rPr>
        <w:tab/>
      </w:r>
      <w:r w:rsidRPr="00AF631F">
        <w:rPr>
          <w:b/>
          <w:spacing w:val="-10"/>
          <w:sz w:val="24"/>
        </w:rPr>
        <w:t>:</w:t>
      </w:r>
      <w:r>
        <w:rPr>
          <w:b/>
          <w:spacing w:val="-10"/>
          <w:sz w:val="24"/>
        </w:rPr>
        <w:t xml:space="preserve">    </w:t>
      </w:r>
    </w:p>
    <w:p w:rsidR="00952D47" w:rsidRPr="00534267" w:rsidRDefault="00952D47" w:rsidP="00952D47">
      <w:pPr>
        <w:widowControl w:val="0"/>
        <w:tabs>
          <w:tab w:val="left" w:pos="679"/>
        </w:tabs>
        <w:autoSpaceDE w:val="0"/>
        <w:autoSpaceDN w:val="0"/>
        <w:spacing w:after="0" w:line="272" w:lineRule="exact"/>
        <w:rPr>
          <w:sz w:val="24"/>
        </w:rPr>
      </w:pPr>
    </w:p>
    <w:p w:rsidR="00952D47" w:rsidRDefault="00952D47" w:rsidP="00952D47">
      <w:pPr>
        <w:pStyle w:val="GvdeMetni"/>
        <w:spacing w:before="5"/>
        <w:rPr>
          <w:b/>
          <w:sz w:val="9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977"/>
        <w:gridCol w:w="2343"/>
      </w:tblGrid>
      <w:tr w:rsidR="00952D47" w:rsidTr="0045730A">
        <w:trPr>
          <w:trHeight w:val="275"/>
        </w:trPr>
        <w:tc>
          <w:tcPr>
            <w:tcW w:w="3682" w:type="dxa"/>
          </w:tcPr>
          <w:p w:rsidR="00952D47" w:rsidRDefault="00952D47" w:rsidP="004573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Tedarikçinin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Soyadı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Unvanı</w:t>
            </w:r>
            <w:proofErr w:type="spellEnd"/>
          </w:p>
        </w:tc>
        <w:tc>
          <w:tcPr>
            <w:tcW w:w="2977" w:type="dxa"/>
          </w:tcPr>
          <w:p w:rsidR="00952D47" w:rsidRDefault="00952D47" w:rsidP="004573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Teklifin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Alındığı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Tarih</w:t>
            </w:r>
            <w:proofErr w:type="spellEnd"/>
          </w:p>
        </w:tc>
        <w:tc>
          <w:tcPr>
            <w:tcW w:w="2343" w:type="dxa"/>
          </w:tcPr>
          <w:p w:rsidR="00952D47" w:rsidRDefault="00952D47" w:rsidP="0045730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Verilen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Fiyat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Teklifi</w:t>
            </w:r>
            <w:proofErr w:type="spellEnd"/>
          </w:p>
        </w:tc>
      </w:tr>
      <w:tr w:rsidR="00952D47" w:rsidTr="0045730A">
        <w:trPr>
          <w:trHeight w:val="275"/>
        </w:trPr>
        <w:tc>
          <w:tcPr>
            <w:tcW w:w="3682" w:type="dxa"/>
          </w:tcPr>
          <w:p w:rsidR="00952D47" w:rsidRDefault="00952D47" w:rsidP="0045730A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952D47" w:rsidRDefault="00952D47" w:rsidP="0045730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952D47" w:rsidRDefault="00952D47" w:rsidP="0045730A">
            <w:pPr>
              <w:pStyle w:val="TableParagraph"/>
              <w:rPr>
                <w:sz w:val="20"/>
              </w:rPr>
            </w:pPr>
          </w:p>
        </w:tc>
      </w:tr>
      <w:tr w:rsidR="00952D47" w:rsidTr="0045730A">
        <w:trPr>
          <w:trHeight w:val="278"/>
        </w:trPr>
        <w:tc>
          <w:tcPr>
            <w:tcW w:w="3682" w:type="dxa"/>
          </w:tcPr>
          <w:p w:rsidR="00952D47" w:rsidRDefault="00952D47" w:rsidP="0045730A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952D47" w:rsidRDefault="00952D47" w:rsidP="0045730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952D47" w:rsidRDefault="00952D47" w:rsidP="0045730A">
            <w:pPr>
              <w:pStyle w:val="TableParagraph"/>
              <w:rPr>
                <w:sz w:val="20"/>
              </w:rPr>
            </w:pPr>
          </w:p>
        </w:tc>
      </w:tr>
      <w:tr w:rsidR="00952D47" w:rsidTr="0045730A">
        <w:trPr>
          <w:trHeight w:val="275"/>
        </w:trPr>
        <w:tc>
          <w:tcPr>
            <w:tcW w:w="3682" w:type="dxa"/>
          </w:tcPr>
          <w:p w:rsidR="00952D47" w:rsidRDefault="00952D47" w:rsidP="0045730A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952D47" w:rsidRDefault="00952D47" w:rsidP="0045730A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952D47" w:rsidRDefault="00952D47" w:rsidP="0045730A">
            <w:pPr>
              <w:pStyle w:val="TableParagraph"/>
              <w:rPr>
                <w:sz w:val="20"/>
              </w:rPr>
            </w:pPr>
          </w:p>
        </w:tc>
      </w:tr>
    </w:tbl>
    <w:p w:rsidR="00952D47" w:rsidRDefault="00952D47" w:rsidP="00952D47">
      <w:pPr>
        <w:pStyle w:val="GvdeMetni"/>
        <w:spacing w:before="1"/>
        <w:rPr>
          <w:b/>
        </w:rPr>
      </w:pPr>
    </w:p>
    <w:p w:rsidR="00952D47" w:rsidRDefault="00952D47" w:rsidP="00952D47">
      <w:pPr>
        <w:pStyle w:val="Balk3"/>
        <w:keepNext w:val="0"/>
        <w:keepLines w:val="0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before="0" w:line="274" w:lineRule="exact"/>
      </w:pPr>
      <w:r>
        <w:t>Uygun</w:t>
      </w:r>
      <w:r>
        <w:rPr>
          <w:spacing w:val="-4"/>
        </w:rPr>
        <w:t xml:space="preserve"> </w:t>
      </w:r>
      <w:r>
        <w:t>Tekliflerin</w:t>
      </w:r>
      <w:r>
        <w:rPr>
          <w:spacing w:val="-3"/>
        </w:rPr>
        <w:t xml:space="preserve"> </w:t>
      </w:r>
      <w:r>
        <w:t>Fiyatlarına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rPr>
          <w:spacing w:val="-2"/>
        </w:rPr>
        <w:t>Sıralaması</w:t>
      </w:r>
    </w:p>
    <w:p w:rsidR="00952D47" w:rsidRDefault="00952D47" w:rsidP="00952D47">
      <w:pPr>
        <w:pStyle w:val="GvdeMetni"/>
        <w:tabs>
          <w:tab w:val="left" w:pos="5103"/>
        </w:tabs>
        <w:spacing w:line="274" w:lineRule="exact"/>
        <w:ind w:left="847"/>
      </w:pPr>
      <w:r>
        <w:rPr>
          <w:spacing w:val="-2"/>
        </w:rPr>
        <w:t>Tedarikçi-</w:t>
      </w:r>
      <w:r>
        <w:rPr>
          <w:spacing w:val="-10"/>
        </w:rPr>
        <w:t>1</w:t>
      </w:r>
      <w:r>
        <w:tab/>
      </w:r>
      <w:r>
        <w:rPr>
          <w:spacing w:val="-2"/>
        </w:rPr>
        <w:t>Fiyat:</w:t>
      </w:r>
    </w:p>
    <w:p w:rsidR="00952D47" w:rsidRDefault="00952D47" w:rsidP="00952D47">
      <w:pPr>
        <w:pStyle w:val="GvdeMetni"/>
        <w:tabs>
          <w:tab w:val="left" w:pos="5103"/>
        </w:tabs>
        <w:ind w:left="847"/>
      </w:pPr>
      <w:r>
        <w:rPr>
          <w:spacing w:val="-2"/>
        </w:rPr>
        <w:t>Tedarikçi-</w:t>
      </w:r>
      <w:r>
        <w:rPr>
          <w:spacing w:val="-10"/>
        </w:rPr>
        <w:t>2</w:t>
      </w:r>
      <w:r>
        <w:tab/>
      </w:r>
      <w:r>
        <w:rPr>
          <w:spacing w:val="-2"/>
        </w:rPr>
        <w:t>Fiyat:</w:t>
      </w:r>
    </w:p>
    <w:p w:rsidR="00952D47" w:rsidRDefault="00952D47" w:rsidP="00952D47">
      <w:pPr>
        <w:pStyle w:val="GvdeMetni"/>
        <w:tabs>
          <w:tab w:val="left" w:pos="5103"/>
        </w:tabs>
        <w:ind w:left="847"/>
      </w:pPr>
      <w:r>
        <w:rPr>
          <w:spacing w:val="-2"/>
        </w:rPr>
        <w:t>Tedarikçi-</w:t>
      </w:r>
      <w:r>
        <w:rPr>
          <w:spacing w:val="-10"/>
        </w:rPr>
        <w:t>3</w:t>
      </w:r>
      <w:r>
        <w:tab/>
      </w:r>
      <w:r>
        <w:rPr>
          <w:spacing w:val="-2"/>
        </w:rPr>
        <w:t>Fiyat:</w:t>
      </w:r>
    </w:p>
    <w:p w:rsidR="00952D47" w:rsidRDefault="00952D47" w:rsidP="00952D47">
      <w:pPr>
        <w:pStyle w:val="Balk3"/>
        <w:keepNext w:val="0"/>
        <w:keepLines w:val="0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before="5" w:line="274" w:lineRule="exact"/>
      </w:pPr>
      <w:r>
        <w:t>Uygun</w:t>
      </w:r>
      <w:r>
        <w:rPr>
          <w:spacing w:val="-5"/>
        </w:rPr>
        <w:t xml:space="preserve"> </w:t>
      </w:r>
      <w:r>
        <w:t>Bulunmayan</w:t>
      </w:r>
      <w:r>
        <w:rPr>
          <w:spacing w:val="-2"/>
        </w:rPr>
        <w:t xml:space="preserve"> Teklifler</w:t>
      </w:r>
    </w:p>
    <w:p w:rsidR="00952D47" w:rsidRDefault="00952D47" w:rsidP="00952D47">
      <w:pPr>
        <w:pStyle w:val="GvdeMetni"/>
        <w:tabs>
          <w:tab w:val="left" w:pos="5103"/>
        </w:tabs>
        <w:spacing w:line="274" w:lineRule="exact"/>
        <w:ind w:left="847"/>
      </w:pPr>
      <w:r>
        <w:rPr>
          <w:spacing w:val="-2"/>
        </w:rPr>
        <w:t>Tedarikçi-</w:t>
      </w:r>
      <w:r>
        <w:rPr>
          <w:spacing w:val="-10"/>
        </w:rPr>
        <w:t>1</w:t>
      </w:r>
      <w:r>
        <w:tab/>
        <w:t>Ret</w:t>
      </w:r>
      <w:r>
        <w:rPr>
          <w:spacing w:val="-3"/>
        </w:rPr>
        <w:t xml:space="preserve"> </w:t>
      </w:r>
      <w:r>
        <w:rPr>
          <w:spacing w:val="-2"/>
        </w:rPr>
        <w:t>Gerekçesi:</w:t>
      </w:r>
    </w:p>
    <w:p w:rsidR="00952D47" w:rsidRDefault="00952D47" w:rsidP="00952D47">
      <w:pPr>
        <w:pStyle w:val="GvdeMetni"/>
        <w:tabs>
          <w:tab w:val="left" w:pos="5103"/>
        </w:tabs>
        <w:ind w:left="847"/>
      </w:pPr>
      <w:r>
        <w:rPr>
          <w:spacing w:val="-2"/>
        </w:rPr>
        <w:t>Tedarikçi-</w:t>
      </w:r>
      <w:r>
        <w:rPr>
          <w:spacing w:val="-10"/>
        </w:rPr>
        <w:t>2</w:t>
      </w:r>
      <w:r>
        <w:tab/>
        <w:t>Ret</w:t>
      </w:r>
      <w:r>
        <w:rPr>
          <w:spacing w:val="-3"/>
        </w:rPr>
        <w:t xml:space="preserve"> </w:t>
      </w:r>
      <w:r>
        <w:rPr>
          <w:spacing w:val="-2"/>
        </w:rPr>
        <w:t>Gerekçesi:</w:t>
      </w:r>
    </w:p>
    <w:p w:rsidR="00952D47" w:rsidRDefault="00952D47" w:rsidP="00952D47">
      <w:pPr>
        <w:pStyle w:val="GvdeMetni"/>
        <w:tabs>
          <w:tab w:val="left" w:pos="5103"/>
        </w:tabs>
        <w:ind w:left="847"/>
      </w:pPr>
      <w:r>
        <w:rPr>
          <w:spacing w:val="-2"/>
        </w:rPr>
        <w:t>Tedarikçi-</w:t>
      </w:r>
      <w:r>
        <w:rPr>
          <w:spacing w:val="-10"/>
        </w:rPr>
        <w:t>3</w:t>
      </w:r>
      <w:r>
        <w:tab/>
        <w:t>Ret</w:t>
      </w:r>
      <w:r>
        <w:rPr>
          <w:spacing w:val="-3"/>
        </w:rPr>
        <w:t xml:space="preserve"> </w:t>
      </w:r>
      <w:r>
        <w:rPr>
          <w:spacing w:val="-2"/>
        </w:rPr>
        <w:t>Gerekçesi: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6522"/>
        </w:tabs>
        <w:autoSpaceDE w:val="0"/>
        <w:autoSpaceDN w:val="0"/>
        <w:spacing w:before="5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Teklifi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Bulunan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Birinci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Sıradaki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Tedarikçi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6522"/>
        </w:tabs>
        <w:autoSpaceDE w:val="0"/>
        <w:autoSpaceDN w:val="0"/>
        <w:spacing w:before="5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Teklifi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Bulunan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Birinci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Sıradaki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Tedarikçi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6522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Sözleşmenin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Toplam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Tutarı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  <w:tab w:val="left" w:pos="6522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Satın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Kararının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Verildiği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Tarih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240" w:lineRule="auto"/>
        <w:ind w:right="263"/>
        <w:contextualSpacing w:val="0"/>
        <w:rPr>
          <w:b/>
          <w:sz w:val="24"/>
        </w:rPr>
      </w:pPr>
      <w:r>
        <w:rPr>
          <w:b/>
          <w:sz w:val="24"/>
        </w:rPr>
        <w:t>Sözleşmenin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sonuçlandırılmasında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tartışılması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gereken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hususlar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varsa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ayrıntılarıyla </w:t>
      </w:r>
      <w:r>
        <w:rPr>
          <w:b/>
          <w:spacing w:val="-2"/>
          <w:sz w:val="24"/>
        </w:rPr>
        <w:t>belirtiniz.</w:t>
      </w:r>
    </w:p>
    <w:p w:rsidR="00952D47" w:rsidRDefault="00952D47" w:rsidP="00952D47">
      <w:pPr>
        <w:pStyle w:val="ListeParagraf"/>
        <w:widowControl w:val="0"/>
        <w:numPr>
          <w:ilvl w:val="0"/>
          <w:numId w:val="4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Diğer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tedarikçilerden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alınan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şikâyetler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varsa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ayrıntılarıyla</w:t>
      </w:r>
      <w:r>
        <w:rPr>
          <w:b/>
          <w:spacing w:val="-2"/>
          <w:sz w:val="24"/>
        </w:rPr>
        <w:t xml:space="preserve"> belirtiniz.</w:t>
      </w:r>
    </w:p>
    <w:p w:rsidR="00952D47" w:rsidRDefault="00952D47" w:rsidP="00952D47">
      <w:pPr>
        <w:pStyle w:val="ListeParagraf"/>
        <w:widowControl w:val="0"/>
        <w:tabs>
          <w:tab w:val="left" w:pos="859"/>
          <w:tab w:val="left" w:pos="6522"/>
        </w:tabs>
        <w:autoSpaceDE w:val="0"/>
        <w:autoSpaceDN w:val="0"/>
        <w:spacing w:after="0" w:line="240" w:lineRule="auto"/>
        <w:ind w:left="859"/>
        <w:contextualSpacing w:val="0"/>
      </w:pPr>
    </w:p>
    <w:p w:rsidR="00952D47" w:rsidRDefault="00952D47" w:rsidP="00952D47">
      <w:pPr>
        <w:pStyle w:val="ListeParagraf"/>
        <w:widowControl w:val="0"/>
        <w:tabs>
          <w:tab w:val="left" w:pos="859"/>
          <w:tab w:val="left" w:pos="6522"/>
        </w:tabs>
        <w:autoSpaceDE w:val="0"/>
        <w:autoSpaceDN w:val="0"/>
        <w:spacing w:after="0" w:line="240" w:lineRule="auto"/>
        <w:ind w:left="859"/>
        <w:contextualSpacing w:val="0"/>
      </w:pPr>
    </w:p>
    <w:p w:rsidR="007D3232" w:rsidRPr="00AE6385" w:rsidRDefault="007D3232" w:rsidP="00AE6385"/>
    <w:sectPr w:rsidR="007D3232" w:rsidRPr="00AE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66903"/>
    <w:multiLevelType w:val="hybridMultilevel"/>
    <w:tmpl w:val="DF4E4A42"/>
    <w:lvl w:ilvl="0" w:tplc="4260CE2E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2A28F6E">
      <w:numFmt w:val="bullet"/>
      <w:lvlText w:val="•"/>
      <w:lvlJc w:val="left"/>
      <w:pPr>
        <w:ind w:left="1627" w:hanging="360"/>
      </w:pPr>
      <w:rPr>
        <w:rFonts w:hint="default"/>
        <w:lang w:val="tr-TR" w:eastAsia="en-US" w:bidi="ar-SA"/>
      </w:rPr>
    </w:lvl>
    <w:lvl w:ilvl="2" w:tplc="F53A64E6">
      <w:numFmt w:val="bullet"/>
      <w:lvlText w:val="•"/>
      <w:lvlJc w:val="left"/>
      <w:pPr>
        <w:ind w:left="2394" w:hanging="360"/>
      </w:pPr>
      <w:rPr>
        <w:rFonts w:hint="default"/>
        <w:lang w:val="tr-TR" w:eastAsia="en-US" w:bidi="ar-SA"/>
      </w:rPr>
    </w:lvl>
    <w:lvl w:ilvl="3" w:tplc="6AAE33B2">
      <w:numFmt w:val="bullet"/>
      <w:lvlText w:val="•"/>
      <w:lvlJc w:val="left"/>
      <w:pPr>
        <w:ind w:left="3161" w:hanging="360"/>
      </w:pPr>
      <w:rPr>
        <w:rFonts w:hint="default"/>
        <w:lang w:val="tr-TR" w:eastAsia="en-US" w:bidi="ar-SA"/>
      </w:rPr>
    </w:lvl>
    <w:lvl w:ilvl="4" w:tplc="79D8F156">
      <w:numFmt w:val="bullet"/>
      <w:lvlText w:val="•"/>
      <w:lvlJc w:val="left"/>
      <w:pPr>
        <w:ind w:left="3929" w:hanging="360"/>
      </w:pPr>
      <w:rPr>
        <w:rFonts w:hint="default"/>
        <w:lang w:val="tr-TR" w:eastAsia="en-US" w:bidi="ar-SA"/>
      </w:rPr>
    </w:lvl>
    <w:lvl w:ilvl="5" w:tplc="1410FAC0"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6" w:tplc="24A2AD16">
      <w:numFmt w:val="bullet"/>
      <w:lvlText w:val="•"/>
      <w:lvlJc w:val="left"/>
      <w:pPr>
        <w:ind w:left="5463" w:hanging="360"/>
      </w:pPr>
      <w:rPr>
        <w:rFonts w:hint="default"/>
        <w:lang w:val="tr-TR" w:eastAsia="en-US" w:bidi="ar-SA"/>
      </w:rPr>
    </w:lvl>
    <w:lvl w:ilvl="7" w:tplc="94980ED2">
      <w:numFmt w:val="bullet"/>
      <w:lvlText w:val="•"/>
      <w:lvlJc w:val="left"/>
      <w:pPr>
        <w:ind w:left="6231" w:hanging="360"/>
      </w:pPr>
      <w:rPr>
        <w:rFonts w:hint="default"/>
        <w:lang w:val="tr-TR" w:eastAsia="en-US" w:bidi="ar-SA"/>
      </w:rPr>
    </w:lvl>
    <w:lvl w:ilvl="8" w:tplc="D158AEF6">
      <w:numFmt w:val="bullet"/>
      <w:lvlText w:val="•"/>
      <w:lvlJc w:val="left"/>
      <w:pPr>
        <w:ind w:left="6998" w:hanging="360"/>
      </w:pPr>
      <w:rPr>
        <w:rFonts w:hint="default"/>
        <w:lang w:val="tr-TR" w:eastAsia="en-US" w:bidi="ar-SA"/>
      </w:rPr>
    </w:lvl>
  </w:abstractNum>
  <w:abstractNum w:abstractNumId="1">
    <w:nsid w:val="538C5D81"/>
    <w:multiLevelType w:val="hybridMultilevel"/>
    <w:tmpl w:val="BA34085A"/>
    <w:lvl w:ilvl="0" w:tplc="AC387BA6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17C0072">
      <w:start w:val="1"/>
      <w:numFmt w:val="upperRoman"/>
      <w:lvlText w:val="(%2)"/>
      <w:lvlJc w:val="left"/>
      <w:pPr>
        <w:ind w:left="114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50067954">
      <w:numFmt w:val="bullet"/>
      <w:lvlText w:val="•"/>
      <w:lvlJc w:val="left"/>
      <w:pPr>
        <w:ind w:left="2139" w:hanging="299"/>
      </w:pPr>
      <w:rPr>
        <w:rFonts w:hint="default"/>
        <w:lang w:val="tr-TR" w:eastAsia="en-US" w:bidi="ar-SA"/>
      </w:rPr>
    </w:lvl>
    <w:lvl w:ilvl="3" w:tplc="166A2974">
      <w:numFmt w:val="bullet"/>
      <w:lvlText w:val="•"/>
      <w:lvlJc w:val="left"/>
      <w:pPr>
        <w:ind w:left="3138" w:hanging="299"/>
      </w:pPr>
      <w:rPr>
        <w:rFonts w:hint="default"/>
        <w:lang w:val="tr-TR" w:eastAsia="en-US" w:bidi="ar-SA"/>
      </w:rPr>
    </w:lvl>
    <w:lvl w:ilvl="4" w:tplc="D2720FE8">
      <w:numFmt w:val="bullet"/>
      <w:lvlText w:val="•"/>
      <w:lvlJc w:val="left"/>
      <w:pPr>
        <w:ind w:left="4137" w:hanging="299"/>
      </w:pPr>
      <w:rPr>
        <w:rFonts w:hint="default"/>
        <w:lang w:val="tr-TR" w:eastAsia="en-US" w:bidi="ar-SA"/>
      </w:rPr>
    </w:lvl>
    <w:lvl w:ilvl="5" w:tplc="A930455A">
      <w:numFmt w:val="bullet"/>
      <w:lvlText w:val="•"/>
      <w:lvlJc w:val="left"/>
      <w:pPr>
        <w:ind w:left="5136" w:hanging="299"/>
      </w:pPr>
      <w:rPr>
        <w:rFonts w:hint="default"/>
        <w:lang w:val="tr-TR" w:eastAsia="en-US" w:bidi="ar-SA"/>
      </w:rPr>
    </w:lvl>
    <w:lvl w:ilvl="6" w:tplc="FF506E3E">
      <w:numFmt w:val="bullet"/>
      <w:lvlText w:val="•"/>
      <w:lvlJc w:val="left"/>
      <w:pPr>
        <w:ind w:left="6135" w:hanging="299"/>
      </w:pPr>
      <w:rPr>
        <w:rFonts w:hint="default"/>
        <w:lang w:val="tr-TR" w:eastAsia="en-US" w:bidi="ar-SA"/>
      </w:rPr>
    </w:lvl>
    <w:lvl w:ilvl="7" w:tplc="AB209084">
      <w:numFmt w:val="bullet"/>
      <w:lvlText w:val="•"/>
      <w:lvlJc w:val="left"/>
      <w:pPr>
        <w:ind w:left="7134" w:hanging="299"/>
      </w:pPr>
      <w:rPr>
        <w:rFonts w:hint="default"/>
        <w:lang w:val="tr-TR" w:eastAsia="en-US" w:bidi="ar-SA"/>
      </w:rPr>
    </w:lvl>
    <w:lvl w:ilvl="8" w:tplc="A702650C">
      <w:numFmt w:val="bullet"/>
      <w:lvlText w:val="•"/>
      <w:lvlJc w:val="left"/>
      <w:pPr>
        <w:ind w:left="8133" w:hanging="299"/>
      </w:pPr>
      <w:rPr>
        <w:rFonts w:hint="default"/>
        <w:lang w:val="tr-TR" w:eastAsia="en-US" w:bidi="ar-SA"/>
      </w:rPr>
    </w:lvl>
  </w:abstractNum>
  <w:abstractNum w:abstractNumId="2">
    <w:nsid w:val="6C693BFE"/>
    <w:multiLevelType w:val="hybridMultilevel"/>
    <w:tmpl w:val="6E3C8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E6C94"/>
    <w:multiLevelType w:val="hybridMultilevel"/>
    <w:tmpl w:val="897AAF44"/>
    <w:lvl w:ilvl="0" w:tplc="46800C00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CFE2B80">
      <w:start w:val="1"/>
      <w:numFmt w:val="upperRoman"/>
      <w:lvlText w:val="(%2)"/>
      <w:lvlJc w:val="left"/>
      <w:pPr>
        <w:ind w:left="859" w:hanging="271"/>
      </w:pPr>
      <w:rPr>
        <w:rFonts w:hint="default"/>
        <w:spacing w:val="-1"/>
        <w:w w:val="99"/>
        <w:lang w:val="tr-TR" w:eastAsia="en-US" w:bidi="ar-SA"/>
      </w:rPr>
    </w:lvl>
    <w:lvl w:ilvl="2" w:tplc="1690D73E">
      <w:numFmt w:val="bullet"/>
      <w:lvlText w:val="•"/>
      <w:lvlJc w:val="left"/>
      <w:pPr>
        <w:ind w:left="860" w:hanging="271"/>
      </w:pPr>
      <w:rPr>
        <w:rFonts w:hint="default"/>
        <w:lang w:val="tr-TR" w:eastAsia="en-US" w:bidi="ar-SA"/>
      </w:rPr>
    </w:lvl>
    <w:lvl w:ilvl="3" w:tplc="E1B47A34">
      <w:numFmt w:val="bullet"/>
      <w:lvlText w:val="•"/>
      <w:lvlJc w:val="left"/>
      <w:pPr>
        <w:ind w:left="2018" w:hanging="271"/>
      </w:pPr>
      <w:rPr>
        <w:rFonts w:hint="default"/>
        <w:lang w:val="tr-TR" w:eastAsia="en-US" w:bidi="ar-SA"/>
      </w:rPr>
    </w:lvl>
    <w:lvl w:ilvl="4" w:tplc="82B4C660">
      <w:numFmt w:val="bullet"/>
      <w:lvlText w:val="•"/>
      <w:lvlJc w:val="left"/>
      <w:pPr>
        <w:ind w:left="3177" w:hanging="271"/>
      </w:pPr>
      <w:rPr>
        <w:rFonts w:hint="default"/>
        <w:lang w:val="tr-TR" w:eastAsia="en-US" w:bidi="ar-SA"/>
      </w:rPr>
    </w:lvl>
    <w:lvl w:ilvl="5" w:tplc="C9B6EAF2">
      <w:numFmt w:val="bullet"/>
      <w:lvlText w:val="•"/>
      <w:lvlJc w:val="left"/>
      <w:pPr>
        <w:ind w:left="4336" w:hanging="271"/>
      </w:pPr>
      <w:rPr>
        <w:rFonts w:hint="default"/>
        <w:lang w:val="tr-TR" w:eastAsia="en-US" w:bidi="ar-SA"/>
      </w:rPr>
    </w:lvl>
    <w:lvl w:ilvl="6" w:tplc="F1921348">
      <w:numFmt w:val="bullet"/>
      <w:lvlText w:val="•"/>
      <w:lvlJc w:val="left"/>
      <w:pPr>
        <w:ind w:left="5495" w:hanging="271"/>
      </w:pPr>
      <w:rPr>
        <w:rFonts w:hint="default"/>
        <w:lang w:val="tr-TR" w:eastAsia="en-US" w:bidi="ar-SA"/>
      </w:rPr>
    </w:lvl>
    <w:lvl w:ilvl="7" w:tplc="12548752">
      <w:numFmt w:val="bullet"/>
      <w:lvlText w:val="•"/>
      <w:lvlJc w:val="left"/>
      <w:pPr>
        <w:ind w:left="6654" w:hanging="271"/>
      </w:pPr>
      <w:rPr>
        <w:rFonts w:hint="default"/>
        <w:lang w:val="tr-TR" w:eastAsia="en-US" w:bidi="ar-SA"/>
      </w:rPr>
    </w:lvl>
    <w:lvl w:ilvl="8" w:tplc="B94E5BCA">
      <w:numFmt w:val="bullet"/>
      <w:lvlText w:val="•"/>
      <w:lvlJc w:val="left"/>
      <w:pPr>
        <w:ind w:left="7813" w:hanging="27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B8"/>
    <w:rsid w:val="000D7D33"/>
    <w:rsid w:val="004C4D20"/>
    <w:rsid w:val="004E0925"/>
    <w:rsid w:val="007D3232"/>
    <w:rsid w:val="008723B8"/>
    <w:rsid w:val="00952D47"/>
    <w:rsid w:val="00AE6385"/>
    <w:rsid w:val="00D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25A3-D9C2-4AFB-A210-A67F0139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D47"/>
  </w:style>
  <w:style w:type="paragraph" w:styleId="Balk1">
    <w:name w:val="heading 1"/>
    <w:basedOn w:val="Normal"/>
    <w:link w:val="Balk1Char"/>
    <w:uiPriority w:val="1"/>
    <w:qFormat/>
    <w:rsid w:val="00AE6385"/>
    <w:pPr>
      <w:widowControl w:val="0"/>
      <w:autoSpaceDE w:val="0"/>
      <w:autoSpaceDN w:val="0"/>
      <w:spacing w:after="0" w:line="240" w:lineRule="auto"/>
      <w:ind w:left="1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7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8723B8"/>
    <w:pPr>
      <w:ind w:left="720"/>
      <w:contextualSpacing/>
    </w:pPr>
  </w:style>
  <w:style w:type="paragraph" w:customStyle="1" w:styleId="Default">
    <w:name w:val="Default"/>
    <w:rsid w:val="008723B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1"/>
    <w:locked/>
    <w:rsid w:val="008723B8"/>
  </w:style>
  <w:style w:type="paragraph" w:styleId="GvdeMetni">
    <w:name w:val="Body Text"/>
    <w:basedOn w:val="Normal"/>
    <w:link w:val="GvdeMetniChar"/>
    <w:uiPriority w:val="1"/>
    <w:qFormat/>
    <w:rsid w:val="004E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0925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AE63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7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7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543FE5-1CD7-4299-850C-B9C90BCE88D7}"/>
</file>

<file path=customXml/itemProps2.xml><?xml version="1.0" encoding="utf-8"?>
<ds:datastoreItem xmlns:ds="http://schemas.openxmlformats.org/officeDocument/2006/customXml" ds:itemID="{084CFBD4-171D-42F5-94FD-E021269B8CD1}"/>
</file>

<file path=customXml/itemProps3.xml><?xml version="1.0" encoding="utf-8"?>
<ds:datastoreItem xmlns:ds="http://schemas.openxmlformats.org/officeDocument/2006/customXml" ds:itemID="{51219863-2754-4D1A-AD0B-B24BA30F6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2024-05-28T08:32:00Z</dcterms:created>
  <dcterms:modified xsi:type="dcterms:W3CDTF">2024-05-28T08:32:00Z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