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EE" w:rsidRDefault="00974EEE" w:rsidP="00974EEE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000000"/>
          <w:sz w:val="21"/>
          <w:szCs w:val="21"/>
        </w:rPr>
        <w:t>KAPARİ YETİŞTİRİCİLİĞİ</w:t>
      </w:r>
    </w:p>
    <w:p w:rsidR="00974EEE" w:rsidRDefault="00974EEE" w:rsidP="00974EEE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Yurdumuzda Akdeniz ikliminin hakim olduğu Batı Anadolu illeri başta olmak üzere, Orta Anadolu’da Tokat ve civarında,Doğu Karadeniz ve Güneydoğu illerinde doğal olarak yetişen GEBEREOTU(Capparis sp);çalımsı yapıda dik ve yatık olarak büyüyen dikenli bir bitkidir.Fosfor,potasyum ve kalsi-yumca zengin kalkerli ve killi toprakları seven ve güneşten hoş-lanan bir bitki olması nedeniyle, güneye bakan yamaçlarda kendili-ğinden yetişir ve iyi gelişir. Capparaceae familyasından olan gebereotunun Capparis spinosa ve C. Ovata olmak üzere iki türü mevcuttur.</w:t>
      </w:r>
    </w:p>
    <w:p w:rsidR="00974EEE" w:rsidRDefault="00974EEE" w:rsidP="00974EEE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000000"/>
          <w:sz w:val="21"/>
          <w:szCs w:val="21"/>
        </w:rPr>
        <w:t>GEBEREOTUNUN YETİŞTİRİLMESİ:</w:t>
      </w:r>
    </w:p>
    <w:p w:rsidR="00974EEE" w:rsidRDefault="00974EEE" w:rsidP="00974EEE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Doğada kendiliğinden yetişmek-te olan gebereotunun üretimi ge-nellikle tohumla olmaktadır. Tohumlar, ağustos ve eylül ayla-rında karpuzcuk şeklinde olan mey-velerden elde edilir.</w:t>
      </w:r>
    </w:p>
    <w:p w:rsidR="00974EEE" w:rsidRDefault="00974EEE" w:rsidP="00974EEE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Karpuzcukların içindeki merci-mekten küçük olgun kahverengi tohumlar, suyla yıkanıp güneşte kurutulur.(Yapılan bir araştırmada anaçlıklarda toplanan tohumların bindane ağırlığı 9.20 g.olarak bulunmuştur.)Daha sonra bu tohum-lar, ince elekten elenmiş eşit o-randaki yanmış koyun gübresi, or-man toprağı ve yıkanmış dere ku-mundan oluşan harçla hazırlanan fide yastığına Mart ayı sonunda ekilir.</w:t>
      </w:r>
    </w:p>
    <w:p w:rsidR="00974EEE" w:rsidRDefault="00974EEE" w:rsidP="00974EEE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Fidelik,topraktan   10-15 cm yüksekte düz hazırlanacağı gibi, 15-20 cm mesafeli ve 10 cm derin-likte karıklar açılarak da hazır-lanabilir. Karık şeklinde hazırla-nan fidelikte tohumlar karık sır-tına ekilir ve su karık içine verilir.Yabancı ot ve mantari has-talıklardan korunmak için fidelik harcı fümige edilmelidir.1 m</w:t>
      </w:r>
      <w:r>
        <w:rPr>
          <w:rFonts w:ascii="Tahoma" w:hAnsi="Tahoma" w:cs="Tahoma"/>
          <w:color w:val="000000"/>
          <w:sz w:val="21"/>
          <w:szCs w:val="21"/>
          <w:vertAlign w:val="superscript"/>
        </w:rPr>
        <w:t>2 </w:t>
      </w:r>
      <w:r>
        <w:rPr>
          <w:rFonts w:ascii="Tahoma" w:hAnsi="Tahoma" w:cs="Tahoma"/>
          <w:color w:val="000000"/>
          <w:sz w:val="21"/>
          <w:szCs w:val="21"/>
        </w:rPr>
        <w:t> fideliğe 6-9 g. Tohum ekiminden sonra fidelik düzenli olarak süzgeçle sulanmalı ve üzeri gerektiğinde plastik örtü ile örtülmelidir.Tohumlar normal şartlarda 25-30 günde çimlenir.Çıkıştan sonra yaz boyunca ot alımı, sulama ve ilaçlama düzenli olarak yapılmalıdır.</w:t>
      </w:r>
    </w:p>
    <w:p w:rsidR="00974EEE" w:rsidRDefault="00974EEE" w:rsidP="00974EEE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Fideler,sürgünleri kuruduktan sonra toprak seviyesinden Kasım-Aralık ayı içinde kesilip,kalan kısmın üzeri toprakla örtülmelidir.</w:t>
      </w:r>
    </w:p>
    <w:p w:rsidR="00974EEE" w:rsidRDefault="00974EEE" w:rsidP="00974EEE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000000"/>
          <w:sz w:val="21"/>
          <w:szCs w:val="21"/>
        </w:rPr>
        <w:t>FİDAN DİKİMİ:</w:t>
      </w:r>
    </w:p>
    <w:p w:rsidR="00974EEE" w:rsidRDefault="00974EEE" w:rsidP="00974EEE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Ocak-Şubat aylarında fidelikten sökülen fidanlar,sonbaharda derin sürüm yapılan arazilere Ocak ayından itibaren dikilebilir.Dikim mesafesi 3*3 veya 4*4 olmalıdır.Bu mesafelerde ve yaklaşık 20 cm derinlikte açılan çukurların dibine bir miktar yanmış hayvan gübresi konulup toprakla karıştırıldıktan sonra fidanlar dikilir ve sıkıştırılır.</w:t>
      </w:r>
    </w:p>
    <w:p w:rsidR="00974EEE" w:rsidRDefault="00974EEE" w:rsidP="00974EEE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Dikimden sonra fidanların üzeri toprakla kümbet şeklinde örtülüp etrafı çanak şeklinde açılarak can suyu verilmelidir.Usulüne göre dikilen fidanlar o yaz 1 m. ye kadar sürgün verebilir.Bu sürgünlerde 10-15 kadar çiçek tomurcuğu olabilir.Birinci yıldaki fidanlara yaz aylarının çok kurak gitmesi halinde su verilmelidir.Sulamada suyun gövdeye temasından kaçınılmalıdır.</w:t>
      </w:r>
    </w:p>
    <w:p w:rsidR="00974EEE" w:rsidRDefault="00974EEE" w:rsidP="00974EEE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Ayrıca böceklere karşı ilaçlama yapılmalıdır.</w:t>
      </w:r>
    </w:p>
    <w:p w:rsidR="00974EEE" w:rsidRDefault="00974EEE" w:rsidP="00974EEE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000000"/>
          <w:sz w:val="21"/>
          <w:szCs w:val="21"/>
        </w:rPr>
        <w:t>KAPARİNİN DEĞERLENDİRİLMESİ:</w:t>
      </w:r>
    </w:p>
    <w:p w:rsidR="00974EEE" w:rsidRDefault="00974EEE" w:rsidP="00974EEE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Gebere otunun kapari denilen çiçek tomurcukları, mayıs ayı ortasından itibaren toplanmaya başlanır.Genellikle 10 mm’nin altındaki nohut şeklindeki tomurcuklar, toplama merkezlerinde %20’lik tuzlu suda ya da bir kat tuz, bir kat kapari şeklinde katlanarak muhafaza edilir.</w:t>
      </w:r>
    </w:p>
    <w:p w:rsidR="00974EEE" w:rsidRDefault="00974EEE" w:rsidP="00974EEE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Yurdumuzda pek bilinmemesine rağmen gebereotunun kök kabuğunun idrar söktürücü ve kabızlık giderici bir özelliği vardır.Çiçek tomurcuklarında bol miktarda vitamin ve protein vardır.Yapılan bir çalışmada 100g. Çiçek</w:t>
      </w:r>
    </w:p>
    <w:p w:rsidR="00974EEE" w:rsidRDefault="00974EEE" w:rsidP="00974EEE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tomurcuğunda kuru madde olarak; 67 mg. Fosfor, 9 mg. Demir, 24 mg. Protein,12 mg. Selüloz ve 2 mg. Lipid tesbit edilmiştir. Gıda, kozmetik,boya ve ilaç sanayiinde kullanılan kaparinin yurt dışına</w:t>
      </w:r>
    </w:p>
    <w:p w:rsidR="00974EEE" w:rsidRDefault="00974EEE" w:rsidP="00974EEE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ihracı genellikle salamura şeklinde olmaktadır. Konserve olarak hazırlanan kapari; turşu, salata,pizza üstü,balık ve av etleriyanında garnitür olarak yenilmektedir. Sağlık açısından karaciğer fonksiyonlarını düzenlediği ve cinsel gücü artırdığı da söylenmektedir. Yapılan bir denemede; doğadan toplanan tomurcuklar bir kavanoz içinde %20’lik tuzlu suda üç ay bekletilip, sonra birebir oranında sirke içine konulmuştur.10 gün sonra yenildiğinde aroması ve lezzeti çok beğenilmiştir.</w:t>
      </w:r>
    </w:p>
    <w:p w:rsidR="00974EEE" w:rsidRDefault="00974EEE" w:rsidP="00974EEE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Vurgu"/>
          <w:rFonts w:ascii="Tahoma" w:hAnsi="Tahoma" w:cs="Tahoma"/>
          <w:b/>
          <w:bCs/>
          <w:color w:val="000000"/>
          <w:sz w:val="21"/>
          <w:szCs w:val="21"/>
        </w:rPr>
        <w:t>SONUÇ</w:t>
      </w:r>
    </w:p>
    <w:p w:rsidR="00974EEE" w:rsidRDefault="00974EEE" w:rsidP="00974EEE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Vurgu"/>
          <w:rFonts w:ascii="Tahoma" w:hAnsi="Tahoma" w:cs="Tahoma"/>
          <w:b/>
          <w:bCs/>
          <w:color w:val="000000"/>
          <w:sz w:val="21"/>
          <w:szCs w:val="21"/>
        </w:rPr>
        <w:t>Güneş seven,sıcak bölge bitkisi olarak bilinen gebereotu,yurdumuza önemli miktarda döviz getiren bir bitkidir. Yaz aylarında, atıl işgücünün değerlendirilmesi yönüyle işsizliği azaltması ve toplayıcılarına yeterli gelir sağlaması büyük avantajdır.</w:t>
      </w:r>
    </w:p>
    <w:p w:rsidR="00974EEE" w:rsidRDefault="00974EEE" w:rsidP="00974EEE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Vurgu"/>
          <w:rFonts w:ascii="Tahoma" w:hAnsi="Tahoma" w:cs="Tahoma"/>
          <w:b/>
          <w:bCs/>
          <w:color w:val="000000"/>
          <w:sz w:val="21"/>
          <w:szCs w:val="21"/>
        </w:rPr>
        <w:t>Çok yıllık derin köklü ve yayılıcı özelliği ile iyi bir erezyon kontrol bitkisidir.</w:t>
      </w:r>
    </w:p>
    <w:p w:rsidR="00974EEE" w:rsidRDefault="00974EEE" w:rsidP="00974EEE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Vurgu"/>
          <w:rFonts w:ascii="Tahoma" w:hAnsi="Tahoma" w:cs="Tahoma"/>
          <w:b/>
          <w:bCs/>
          <w:color w:val="000000"/>
          <w:sz w:val="21"/>
          <w:szCs w:val="21"/>
        </w:rPr>
        <w:t>Bu bitki, yurdumuzun uygun bölgelerinde, erozyona tabi yerlerde, normal kültür bitkisinin yetişmediği ya da ekonomik gelir elde edilemeyen güneye meyilli arazilerde yetiştirilerek daha çok döviz geliri sağlanıp, işsizlik kısmen önlenebilir.</w:t>
      </w:r>
    </w:p>
    <w:p w:rsidR="00974EEE" w:rsidRDefault="00974EEE" w:rsidP="00974EEE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Vurgu"/>
          <w:rFonts w:ascii="Tahoma" w:hAnsi="Tahoma" w:cs="Tahoma"/>
          <w:b/>
          <w:bCs/>
          <w:color w:val="000000"/>
          <w:sz w:val="21"/>
          <w:szCs w:val="21"/>
        </w:rPr>
        <w:t>Gebereotu yetiştiriciliği mutlaka tohumla üretilen fidanlarla yapılmalıdır. Doğadan sökülerek yapılan yetiştiricilik başarılı olmadığı gibi doğanın dengesini de bozmaktadır.</w:t>
      </w:r>
    </w:p>
    <w:p w:rsidR="00974EEE" w:rsidRDefault="00974EEE" w:rsidP="00974EEE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Vurgu"/>
          <w:rFonts w:ascii="Tahoma" w:hAnsi="Tahoma" w:cs="Tahoma"/>
          <w:b/>
          <w:bCs/>
          <w:color w:val="000000"/>
          <w:sz w:val="21"/>
          <w:szCs w:val="21"/>
        </w:rPr>
        <w:t>Tomurcukların toplanmasında bez torbalar kullanılmalıdır. Plastik torbalar, tomurcuğun kalitesini uzun süre bekletince bozmaktadır. </w:t>
      </w:r>
    </w:p>
    <w:p w:rsidR="00A5589A" w:rsidRDefault="00A5589A">
      <w:bookmarkStart w:id="0" w:name="_GoBack"/>
      <w:bookmarkEnd w:id="0"/>
    </w:p>
    <w:sectPr w:rsidR="00A55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EE"/>
    <w:rsid w:val="00005167"/>
    <w:rsid w:val="0013289B"/>
    <w:rsid w:val="005F4943"/>
    <w:rsid w:val="00974EEE"/>
    <w:rsid w:val="00A5589A"/>
    <w:rsid w:val="00D9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qFormat/>
    <w:rsid w:val="00D93047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Balk2">
    <w:name w:val="heading 2"/>
    <w:basedOn w:val="Normal"/>
    <w:next w:val="Normal"/>
    <w:link w:val="Balk2Char"/>
    <w:autoRedefine/>
    <w:qFormat/>
    <w:rsid w:val="005F494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4"/>
      <w:szCs w:val="28"/>
    </w:rPr>
  </w:style>
  <w:style w:type="paragraph" w:styleId="Balk3">
    <w:name w:val="heading 3"/>
    <w:basedOn w:val="Normal"/>
    <w:next w:val="Normal"/>
    <w:link w:val="Balk3Char"/>
    <w:autoRedefine/>
    <w:qFormat/>
    <w:rsid w:val="00D93047"/>
    <w:pPr>
      <w:keepNext/>
      <w:spacing w:after="0" w:line="240" w:lineRule="auto"/>
      <w:ind w:left="1416"/>
      <w:outlineLvl w:val="2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Balk4">
    <w:name w:val="heading 4"/>
    <w:basedOn w:val="Normal"/>
    <w:next w:val="Normal"/>
    <w:link w:val="Balk4Char"/>
    <w:autoRedefine/>
    <w:qFormat/>
    <w:rsid w:val="0000516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Arial"/>
      <w:b/>
      <w:bCs/>
      <w:i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93047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Balk2Char">
    <w:name w:val="Başlık 2 Char"/>
    <w:basedOn w:val="VarsaylanParagrafYazTipi"/>
    <w:link w:val="Balk2"/>
    <w:rsid w:val="005F4943"/>
    <w:rPr>
      <w:rFonts w:ascii="Cambria" w:eastAsia="Times New Roman" w:hAnsi="Cambria" w:cs="Times New Roman"/>
      <w:b/>
      <w:bCs/>
      <w:i/>
      <w:iCs/>
      <w:sz w:val="24"/>
      <w:szCs w:val="28"/>
    </w:rPr>
  </w:style>
  <w:style w:type="character" w:customStyle="1" w:styleId="Balk3Char">
    <w:name w:val="Başlık 3 Char"/>
    <w:basedOn w:val="VarsaylanParagrafYazTipi"/>
    <w:link w:val="Balk3"/>
    <w:rsid w:val="00D93047"/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ekillerTablosu">
    <w:name w:val="table of figures"/>
    <w:basedOn w:val="Normal"/>
    <w:next w:val="Normal"/>
    <w:autoRedefine/>
    <w:uiPriority w:val="99"/>
    <w:semiHidden/>
    <w:unhideWhenUsed/>
    <w:rsid w:val="00D93047"/>
    <w:pPr>
      <w:spacing w:after="0"/>
    </w:pPr>
    <w:rPr>
      <w:rFonts w:ascii="Times New Roman" w:eastAsiaTheme="minorEastAsia" w:hAnsi="Times New Roman"/>
      <w:lang w:eastAsia="tr-TR"/>
    </w:rPr>
  </w:style>
  <w:style w:type="character" w:customStyle="1" w:styleId="Balk4Char">
    <w:name w:val="Başlık 4 Char"/>
    <w:basedOn w:val="VarsaylanParagrafYazTipi"/>
    <w:link w:val="Balk4"/>
    <w:rsid w:val="00005167"/>
    <w:rPr>
      <w:rFonts w:ascii="Times New Roman" w:eastAsia="Times New Roman" w:hAnsi="Times New Roman" w:cs="Arial"/>
      <w:b/>
      <w:bCs/>
      <w:i/>
      <w:szCs w:val="24"/>
    </w:rPr>
  </w:style>
  <w:style w:type="paragraph" w:styleId="NormalWeb">
    <w:name w:val="Normal (Web)"/>
    <w:basedOn w:val="Normal"/>
    <w:uiPriority w:val="99"/>
    <w:semiHidden/>
    <w:unhideWhenUsed/>
    <w:rsid w:val="0097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74EEE"/>
    <w:rPr>
      <w:b/>
      <w:bCs/>
    </w:rPr>
  </w:style>
  <w:style w:type="character" w:styleId="Vurgu">
    <w:name w:val="Emphasis"/>
    <w:basedOn w:val="VarsaylanParagrafYazTipi"/>
    <w:uiPriority w:val="20"/>
    <w:qFormat/>
    <w:rsid w:val="00974E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qFormat/>
    <w:rsid w:val="00D93047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Balk2">
    <w:name w:val="heading 2"/>
    <w:basedOn w:val="Normal"/>
    <w:next w:val="Normal"/>
    <w:link w:val="Balk2Char"/>
    <w:autoRedefine/>
    <w:qFormat/>
    <w:rsid w:val="005F494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4"/>
      <w:szCs w:val="28"/>
    </w:rPr>
  </w:style>
  <w:style w:type="paragraph" w:styleId="Balk3">
    <w:name w:val="heading 3"/>
    <w:basedOn w:val="Normal"/>
    <w:next w:val="Normal"/>
    <w:link w:val="Balk3Char"/>
    <w:autoRedefine/>
    <w:qFormat/>
    <w:rsid w:val="00D93047"/>
    <w:pPr>
      <w:keepNext/>
      <w:spacing w:after="0" w:line="240" w:lineRule="auto"/>
      <w:ind w:left="1416"/>
      <w:outlineLvl w:val="2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Balk4">
    <w:name w:val="heading 4"/>
    <w:basedOn w:val="Normal"/>
    <w:next w:val="Normal"/>
    <w:link w:val="Balk4Char"/>
    <w:autoRedefine/>
    <w:qFormat/>
    <w:rsid w:val="0000516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Arial"/>
      <w:b/>
      <w:bCs/>
      <w:i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93047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Balk2Char">
    <w:name w:val="Başlık 2 Char"/>
    <w:basedOn w:val="VarsaylanParagrafYazTipi"/>
    <w:link w:val="Balk2"/>
    <w:rsid w:val="005F4943"/>
    <w:rPr>
      <w:rFonts w:ascii="Cambria" w:eastAsia="Times New Roman" w:hAnsi="Cambria" w:cs="Times New Roman"/>
      <w:b/>
      <w:bCs/>
      <w:i/>
      <w:iCs/>
      <w:sz w:val="24"/>
      <w:szCs w:val="28"/>
    </w:rPr>
  </w:style>
  <w:style w:type="character" w:customStyle="1" w:styleId="Balk3Char">
    <w:name w:val="Başlık 3 Char"/>
    <w:basedOn w:val="VarsaylanParagrafYazTipi"/>
    <w:link w:val="Balk3"/>
    <w:rsid w:val="00D93047"/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ekillerTablosu">
    <w:name w:val="table of figures"/>
    <w:basedOn w:val="Normal"/>
    <w:next w:val="Normal"/>
    <w:autoRedefine/>
    <w:uiPriority w:val="99"/>
    <w:semiHidden/>
    <w:unhideWhenUsed/>
    <w:rsid w:val="00D93047"/>
    <w:pPr>
      <w:spacing w:after="0"/>
    </w:pPr>
    <w:rPr>
      <w:rFonts w:ascii="Times New Roman" w:eastAsiaTheme="minorEastAsia" w:hAnsi="Times New Roman"/>
      <w:lang w:eastAsia="tr-TR"/>
    </w:rPr>
  </w:style>
  <w:style w:type="character" w:customStyle="1" w:styleId="Balk4Char">
    <w:name w:val="Başlık 4 Char"/>
    <w:basedOn w:val="VarsaylanParagrafYazTipi"/>
    <w:link w:val="Balk4"/>
    <w:rsid w:val="00005167"/>
    <w:rPr>
      <w:rFonts w:ascii="Times New Roman" w:eastAsia="Times New Roman" w:hAnsi="Times New Roman" w:cs="Arial"/>
      <w:b/>
      <w:bCs/>
      <w:i/>
      <w:szCs w:val="24"/>
    </w:rPr>
  </w:style>
  <w:style w:type="paragraph" w:styleId="NormalWeb">
    <w:name w:val="Normal (Web)"/>
    <w:basedOn w:val="Normal"/>
    <w:uiPriority w:val="99"/>
    <w:semiHidden/>
    <w:unhideWhenUsed/>
    <w:rsid w:val="0097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74EEE"/>
    <w:rPr>
      <w:b/>
      <w:bCs/>
    </w:rPr>
  </w:style>
  <w:style w:type="character" w:styleId="Vurgu">
    <w:name w:val="Emphasis"/>
    <w:basedOn w:val="VarsaylanParagrafYazTipi"/>
    <w:uiPriority w:val="20"/>
    <w:qFormat/>
    <w:rsid w:val="00974E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b33b253-14f8-4a15-97ac-117ca4aa7866">2015-03-20T17:04:03+00:00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1A73F0DEDD3C4098B02DF76FE9E0FC" ma:contentTypeVersion="1" ma:contentTypeDescription="Yeni belge oluşturun." ma:contentTypeScope="" ma:versionID="b6f7d88911dcb8253f9bd92b0b5f30a9">
  <xsd:schema xmlns:xsd="http://www.w3.org/2001/XMLSchema" xmlns:xs="http://www.w3.org/2001/XMLSchema" xmlns:p="http://schemas.microsoft.com/office/2006/metadata/properties" xmlns:ns2="7b33b253-14f8-4a15-97ac-117ca4aa7866" targetNamespace="http://schemas.microsoft.com/office/2006/metadata/properties" ma:root="true" ma:fieldsID="271740ad6aeacd15cb64f03097cc2617" ns2:_="">
    <xsd:import namespace="7b33b253-14f8-4a15-97ac-117ca4aa7866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3b253-14f8-4a15-97ac-117ca4aa7866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7AF5A-A289-4622-AA1B-483A25F78286}"/>
</file>

<file path=customXml/itemProps2.xml><?xml version="1.0" encoding="utf-8"?>
<ds:datastoreItem xmlns:ds="http://schemas.openxmlformats.org/officeDocument/2006/customXml" ds:itemID="{B7A6E3B3-D124-480F-B4C6-CFA22E8D27FD}"/>
</file>

<file path=customXml/itemProps3.xml><?xml version="1.0" encoding="utf-8"?>
<ds:datastoreItem xmlns:ds="http://schemas.openxmlformats.org/officeDocument/2006/customXml" ds:itemID="{75F71C6F-2EBF-4190-84BA-DDFA2C6F00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bilgiislem</dc:creator>
  <cp:lastModifiedBy>bilgiislem</cp:lastModifiedBy>
  <cp:revision>1</cp:revision>
  <dcterms:created xsi:type="dcterms:W3CDTF">2014-03-17T06:20:00Z</dcterms:created>
  <dcterms:modified xsi:type="dcterms:W3CDTF">2014-03-17T06:20:00Z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0x010100621A73F0DEDD3C4098B02DF76FE9E0FC</vt:lpwstr>
  </property>
</Properties>
</file>